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D7FE3" w14:textId="76446A66" w:rsidR="00701ED5" w:rsidRPr="00701ED5" w:rsidRDefault="00701ED5" w:rsidP="00701ED5">
      <w:pPr>
        <w:spacing w:line="276" w:lineRule="auto"/>
        <w:ind w:right="1843"/>
        <w:jc w:val="both"/>
        <w:rPr>
          <w:rFonts w:ascii="Montserrat" w:hAnsi="Montserrat"/>
          <w:sz w:val="18"/>
          <w:szCs w:val="18"/>
        </w:rPr>
      </w:pPr>
      <w:r w:rsidRPr="00701ED5">
        <w:rPr>
          <w:rFonts w:ascii="Montserrat" w:hAnsi="Montserrat"/>
          <w:sz w:val="18"/>
          <w:szCs w:val="18"/>
        </w:rPr>
        <w:t xml:space="preserve">POC 2020 </w:t>
      </w:r>
    </w:p>
    <w:p w14:paraId="5C4681B0" w14:textId="0ADA5D92" w:rsidR="0043430B" w:rsidRPr="0043430B" w:rsidRDefault="004E4332" w:rsidP="0043430B">
      <w:pPr>
        <w:spacing w:line="276" w:lineRule="auto"/>
        <w:ind w:right="3260"/>
        <w:jc w:val="both"/>
        <w:rPr>
          <w:rFonts w:ascii="Montserrat" w:hAnsi="Montserrat"/>
          <w:b/>
          <w:bCs/>
          <w:sz w:val="26"/>
          <w:szCs w:val="26"/>
        </w:rPr>
      </w:pPr>
      <w:r>
        <w:rPr>
          <w:rFonts w:ascii="Montserrat" w:hAnsi="Montserrat"/>
          <w:b/>
          <w:bCs/>
          <w:noProof/>
          <w:sz w:val="26"/>
          <w:szCs w:val="26"/>
          <w:lang w:eastAsia="de-DE"/>
        </w:rPr>
        <w:drawing>
          <wp:anchor distT="0" distB="0" distL="114300" distR="114300" simplePos="0" relativeHeight="251658240" behindDoc="0" locked="0" layoutInCell="1" allowOverlap="1" wp14:anchorId="5B31FEB2" wp14:editId="7D27679E">
            <wp:simplePos x="0" y="0"/>
            <wp:positionH relativeFrom="column">
              <wp:posOffset>5236210</wp:posOffset>
            </wp:positionH>
            <wp:positionV relativeFrom="paragraph">
              <wp:posOffset>406651</wp:posOffset>
            </wp:positionV>
            <wp:extent cx="1447800" cy="6753138"/>
            <wp:effectExtent l="0" t="0" r="0" b="381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CTAL_RACE_NFC.jpg"/>
                    <pic:cNvPicPr/>
                  </pic:nvPicPr>
                  <pic:blipFill rotWithShape="1">
                    <a:blip r:embed="rId7">
                      <a:extLst>
                        <a:ext uri="{28A0092B-C50C-407E-A947-70E740481C1C}">
                          <a14:useLocalDpi xmlns:a14="http://schemas.microsoft.com/office/drawing/2010/main" val="0"/>
                        </a:ext>
                      </a:extLst>
                    </a:blip>
                    <a:srcRect b="22271"/>
                    <a:stretch/>
                  </pic:blipFill>
                  <pic:spPr bwMode="auto">
                    <a:xfrm>
                      <a:off x="0" y="0"/>
                      <a:ext cx="1447800" cy="6753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30B" w:rsidRPr="0043430B">
        <w:rPr>
          <w:rFonts w:ascii="Montserrat" w:hAnsi="Montserrat"/>
          <w:b/>
          <w:bCs/>
          <w:sz w:val="26"/>
          <w:szCs w:val="26"/>
        </w:rPr>
        <w:t>Die Zukunft des Protektionssystems - POCs digitaler Helm gewinnt Eurobike-Award</w:t>
      </w:r>
    </w:p>
    <w:p w14:paraId="239FCBF5" w14:textId="373A8D2B" w:rsidR="00701ED5" w:rsidRPr="00701ED5" w:rsidRDefault="00701ED5" w:rsidP="00701ED5">
      <w:pPr>
        <w:spacing w:line="276" w:lineRule="auto"/>
        <w:ind w:right="4252"/>
        <w:jc w:val="both"/>
        <w:rPr>
          <w:rFonts w:ascii="Montserrat" w:hAnsi="Montserrat"/>
          <w:sz w:val="26"/>
          <w:szCs w:val="26"/>
        </w:rPr>
      </w:pPr>
    </w:p>
    <w:p w14:paraId="690F109A" w14:textId="77777777" w:rsidR="0043430B" w:rsidRPr="00C7199D" w:rsidRDefault="0043430B" w:rsidP="00C7199D">
      <w:pPr>
        <w:spacing w:line="276" w:lineRule="auto"/>
        <w:ind w:right="1843"/>
        <w:jc w:val="both"/>
        <w:rPr>
          <w:rFonts w:ascii="Montserrat" w:hAnsi="Montserrat"/>
          <w:bCs/>
          <w:sz w:val="19"/>
          <w:szCs w:val="19"/>
        </w:rPr>
      </w:pPr>
      <w:r w:rsidRPr="00C7199D">
        <w:rPr>
          <w:rFonts w:ascii="Montserrat" w:hAnsi="Montserrat"/>
          <w:bCs/>
          <w:sz w:val="19"/>
          <w:szCs w:val="19"/>
        </w:rPr>
        <w:t xml:space="preserve">POC hat sich weltweit einen Namen in Sachen Sicherheit, Innovation und Design gemacht und wurde nun für den </w:t>
      </w:r>
      <w:proofErr w:type="spellStart"/>
      <w:r w:rsidRPr="00C7199D">
        <w:rPr>
          <w:rFonts w:ascii="Montserrat" w:hAnsi="Montserrat"/>
          <w:bCs/>
          <w:sz w:val="19"/>
          <w:szCs w:val="19"/>
        </w:rPr>
        <w:t>Tectal</w:t>
      </w:r>
      <w:proofErr w:type="spellEnd"/>
      <w:r w:rsidRPr="00C7199D">
        <w:rPr>
          <w:rFonts w:ascii="Montserrat" w:hAnsi="Montserrat"/>
          <w:bCs/>
          <w:sz w:val="19"/>
          <w:szCs w:val="19"/>
        </w:rPr>
        <w:t xml:space="preserve"> </w:t>
      </w:r>
      <w:proofErr w:type="spellStart"/>
      <w:r w:rsidRPr="00C7199D">
        <w:rPr>
          <w:rFonts w:ascii="Montserrat" w:hAnsi="Montserrat"/>
          <w:bCs/>
          <w:sz w:val="19"/>
          <w:szCs w:val="19"/>
        </w:rPr>
        <w:t>Race</w:t>
      </w:r>
      <w:proofErr w:type="spellEnd"/>
      <w:r w:rsidRPr="00C7199D">
        <w:rPr>
          <w:rFonts w:ascii="Montserrat" w:hAnsi="Montserrat"/>
          <w:bCs/>
          <w:sz w:val="19"/>
          <w:szCs w:val="19"/>
        </w:rPr>
        <w:t xml:space="preserve"> SPIN NFC mit dem Eurobike-Award 2019 ausgezeichnet. In dem digitalen Helm ist die </w:t>
      </w:r>
      <w:proofErr w:type="spellStart"/>
      <w:r w:rsidRPr="00C7199D">
        <w:rPr>
          <w:rFonts w:ascii="Montserrat" w:hAnsi="Montserrat"/>
          <w:bCs/>
          <w:sz w:val="19"/>
          <w:szCs w:val="19"/>
        </w:rPr>
        <w:t>Near</w:t>
      </w:r>
      <w:proofErr w:type="spellEnd"/>
      <w:r w:rsidRPr="00C7199D">
        <w:rPr>
          <w:rFonts w:ascii="Montserrat" w:hAnsi="Montserrat"/>
          <w:bCs/>
          <w:sz w:val="19"/>
          <w:szCs w:val="19"/>
        </w:rPr>
        <w:t xml:space="preserve"> Field Communication (NFC)-Technologie integriert, um die Sicherheit und den Schutz der Benutzer zu gewährleisten, indem er ein medizinisches Profil des Fahrers im Helm speichert und so für einen spricht, wenn man es selbst nicht kann.</w:t>
      </w:r>
    </w:p>
    <w:p w14:paraId="36D38E5B" w14:textId="77777777" w:rsidR="00701ED5" w:rsidRPr="00C7199D" w:rsidRDefault="00701ED5" w:rsidP="00C7199D">
      <w:pPr>
        <w:spacing w:line="276" w:lineRule="auto"/>
        <w:ind w:right="1843"/>
        <w:jc w:val="both"/>
        <w:rPr>
          <w:rFonts w:ascii="Montserrat" w:hAnsi="Montserrat"/>
          <w:bCs/>
          <w:sz w:val="19"/>
          <w:szCs w:val="19"/>
        </w:rPr>
      </w:pPr>
    </w:p>
    <w:p w14:paraId="59A2FB7A" w14:textId="3DA026F1" w:rsidR="00C7199D" w:rsidRPr="00C7199D" w:rsidRDefault="00C7199D" w:rsidP="00C7199D">
      <w:pPr>
        <w:spacing w:line="276" w:lineRule="auto"/>
        <w:ind w:right="1843"/>
        <w:jc w:val="both"/>
        <w:rPr>
          <w:rFonts w:ascii="Montserrat" w:hAnsi="Montserrat"/>
          <w:bCs/>
          <w:sz w:val="19"/>
          <w:szCs w:val="19"/>
        </w:rPr>
      </w:pPr>
      <w:r w:rsidRPr="00C7199D">
        <w:rPr>
          <w:rFonts w:ascii="Montserrat" w:hAnsi="Montserrat"/>
          <w:bCs/>
          <w:sz w:val="19"/>
          <w:szCs w:val="19"/>
        </w:rPr>
        <w:t xml:space="preserve">Jonas </w:t>
      </w:r>
      <w:proofErr w:type="spellStart"/>
      <w:r w:rsidRPr="00C7199D">
        <w:rPr>
          <w:rFonts w:ascii="Montserrat" w:hAnsi="Montserrat"/>
          <w:bCs/>
          <w:sz w:val="19"/>
          <w:szCs w:val="19"/>
        </w:rPr>
        <w:t>Sjögren</w:t>
      </w:r>
      <w:proofErr w:type="spellEnd"/>
      <w:r w:rsidRPr="00C7199D">
        <w:rPr>
          <w:rFonts w:ascii="Montserrat" w:hAnsi="Montserrat"/>
          <w:bCs/>
          <w:sz w:val="19"/>
          <w:szCs w:val="19"/>
        </w:rPr>
        <w:t xml:space="preserve">, CEO von POC, kommentierte die Auszeichnung wie folgt: </w:t>
      </w:r>
      <w:r w:rsidRPr="00C7199D">
        <w:rPr>
          <w:rFonts w:ascii="Montserrat" w:hAnsi="Montserrat"/>
          <w:bCs/>
          <w:i/>
          <w:sz w:val="19"/>
          <w:szCs w:val="19"/>
        </w:rPr>
        <w:t xml:space="preserve">"Die Fahrradbranche entwickelt sich schnell weiter und eine Auszeichnung unter so vielen neuen und innovativen Produkten zu gewinnen, ist eine Ehre und inspirierend. Unser Ansatz war immer, alle Möglichkeiten zur Verbesserung der Sicherheit zu berücksichtigen, auch wenn dies bedeutet, etwas zu tun, was noch nie </w:t>
      </w:r>
      <w:proofErr w:type="gramStart"/>
      <w:r w:rsidRPr="00C7199D">
        <w:rPr>
          <w:rFonts w:ascii="Montserrat" w:hAnsi="Montserrat"/>
          <w:bCs/>
          <w:i/>
          <w:sz w:val="19"/>
          <w:szCs w:val="19"/>
        </w:rPr>
        <w:t>zuvor getan</w:t>
      </w:r>
      <w:proofErr w:type="gramEnd"/>
      <w:r w:rsidRPr="00C7199D">
        <w:rPr>
          <w:rFonts w:ascii="Montserrat" w:hAnsi="Montserrat"/>
          <w:bCs/>
          <w:i/>
          <w:sz w:val="19"/>
          <w:szCs w:val="19"/>
        </w:rPr>
        <w:t xml:space="preserve"> wurde. Im Laufe der Jahre haben wir mit unseren Helmen viele Neuerungen eingeführt, sei es die MIPS-, </w:t>
      </w:r>
      <w:proofErr w:type="spellStart"/>
      <w:r w:rsidRPr="00C7199D">
        <w:rPr>
          <w:rFonts w:ascii="Montserrat" w:hAnsi="Montserrat"/>
          <w:bCs/>
          <w:i/>
          <w:sz w:val="19"/>
          <w:szCs w:val="19"/>
        </w:rPr>
        <w:t>Recco</w:t>
      </w:r>
      <w:proofErr w:type="spellEnd"/>
      <w:r w:rsidRPr="00C7199D">
        <w:rPr>
          <w:rFonts w:ascii="Montserrat" w:hAnsi="Montserrat"/>
          <w:bCs/>
          <w:i/>
          <w:sz w:val="19"/>
          <w:szCs w:val="19"/>
        </w:rPr>
        <w:t xml:space="preserve">- oder </w:t>
      </w:r>
      <w:proofErr w:type="spellStart"/>
      <w:r w:rsidRPr="00C7199D">
        <w:rPr>
          <w:rFonts w:ascii="Montserrat" w:hAnsi="Montserrat"/>
          <w:bCs/>
          <w:i/>
          <w:sz w:val="19"/>
          <w:szCs w:val="19"/>
        </w:rPr>
        <w:t>Aramid</w:t>
      </w:r>
      <w:proofErr w:type="spellEnd"/>
      <w:r w:rsidRPr="00C7199D">
        <w:rPr>
          <w:rFonts w:ascii="Montserrat" w:hAnsi="Montserrat"/>
          <w:bCs/>
          <w:i/>
          <w:sz w:val="19"/>
          <w:szCs w:val="19"/>
        </w:rPr>
        <w:t>-Technologie, und mit der Verwendung eines integrierten NFC-Chips entwickeln wir Helme, die den Menschen vor, während und nach einem Unfall wirklich schützen können."</w:t>
      </w:r>
    </w:p>
    <w:p w14:paraId="4402BE32" w14:textId="77777777" w:rsidR="00C7199D" w:rsidRPr="00701ED5" w:rsidRDefault="00C7199D" w:rsidP="00701ED5">
      <w:pPr>
        <w:spacing w:line="276" w:lineRule="auto"/>
        <w:ind w:right="1843"/>
        <w:rPr>
          <w:rFonts w:ascii="Montserrat" w:hAnsi="Montserrat"/>
          <w:bCs/>
          <w:sz w:val="20"/>
          <w:szCs w:val="20"/>
        </w:rPr>
      </w:pPr>
    </w:p>
    <w:p w14:paraId="6D0904CF" w14:textId="77777777" w:rsidR="00701ED5" w:rsidRPr="0000458A" w:rsidRDefault="00701ED5" w:rsidP="00701ED5">
      <w:pPr>
        <w:spacing w:line="276" w:lineRule="auto"/>
        <w:ind w:right="1843"/>
        <w:jc w:val="both"/>
        <w:rPr>
          <w:rFonts w:ascii="Montserrat" w:hAnsi="Montserrat"/>
          <w:bCs/>
          <w:sz w:val="19"/>
          <w:szCs w:val="19"/>
        </w:rPr>
      </w:pPr>
      <w:r w:rsidRPr="0000458A">
        <w:rPr>
          <w:rFonts w:ascii="Montserrat" w:hAnsi="Montserrat"/>
          <w:bCs/>
          <w:sz w:val="19"/>
          <w:szCs w:val="19"/>
        </w:rPr>
        <w:t xml:space="preserve">Selbst der beste Helm kann nicht vor dem Crash selbst schützen: In der “goldenen Stunde” nach einem schweren Unfall zählt jede Sekunde. Je schneller die Retter und Ärzte wissen, wie sie behandeln müssen, desto höher sind die Überlebenschancen und die Vermeidung von Spätfolgen. Der digitale </w:t>
      </w:r>
      <w:r w:rsidRPr="0000458A">
        <w:rPr>
          <w:rFonts w:ascii="Montserrat" w:hAnsi="Montserrat"/>
          <w:b/>
          <w:bCs/>
          <w:sz w:val="19"/>
          <w:szCs w:val="19"/>
        </w:rPr>
        <w:t>Medical ID</w:t>
      </w:r>
      <w:r w:rsidRPr="0000458A">
        <w:rPr>
          <w:rFonts w:ascii="Montserrat" w:hAnsi="Montserrat"/>
          <w:bCs/>
          <w:sz w:val="19"/>
          <w:szCs w:val="19"/>
        </w:rPr>
        <w:t xml:space="preserve"> NFC Chip im neuen POC </w:t>
      </w:r>
      <w:r w:rsidRPr="0000458A">
        <w:rPr>
          <w:rFonts w:ascii="Montserrat" w:hAnsi="Montserrat"/>
          <w:b/>
          <w:bCs/>
          <w:sz w:val="19"/>
          <w:szCs w:val="19"/>
        </w:rPr>
        <w:t>Tectal Race SPIN NFC</w:t>
      </w:r>
      <w:r w:rsidRPr="0000458A">
        <w:rPr>
          <w:rFonts w:ascii="Montserrat" w:hAnsi="Montserrat"/>
          <w:bCs/>
          <w:sz w:val="19"/>
          <w:szCs w:val="19"/>
        </w:rPr>
        <w:t xml:space="preserve"> MTB-Helm liefert Rettern künftig bereits direkt am Unfallort lebenswichtige Informationen zu bspw. Blutgruppe, Vorerkrankungen oder Allergien, wenn der Fahrer*in selbst keine Auskunft mehr geben kann. Dazu muss lediglich ein NFC-fähiges Smartphone direkt über den Helm gehalten werden. Internet, Telefon- oder Satellitenverbindung sind zum Auslesen nicht notwendig. Programmiert wird die Medical ID nach ICAR (International Commission for Alpine Rescue)-Standard über eine kostenlose </w:t>
      </w:r>
      <w:hyperlink r:id="rId8" w:history="1">
        <w:r w:rsidRPr="0000458A">
          <w:rPr>
            <w:rStyle w:val="Link"/>
            <w:rFonts w:ascii="Montserrat" w:hAnsi="Montserrat"/>
            <w:bCs/>
            <w:sz w:val="19"/>
            <w:szCs w:val="19"/>
          </w:rPr>
          <w:t>App</w:t>
        </w:r>
      </w:hyperlink>
      <w:r w:rsidRPr="0000458A">
        <w:rPr>
          <w:rFonts w:ascii="Montserrat" w:hAnsi="Montserrat"/>
          <w:bCs/>
          <w:sz w:val="19"/>
          <w:szCs w:val="19"/>
        </w:rPr>
        <w:t>. </w:t>
      </w:r>
    </w:p>
    <w:p w14:paraId="0E0A6B8B" w14:textId="77777777" w:rsidR="00701ED5" w:rsidRPr="0000458A" w:rsidRDefault="00701ED5" w:rsidP="00701ED5">
      <w:pPr>
        <w:spacing w:line="276" w:lineRule="auto"/>
        <w:ind w:right="1843"/>
        <w:jc w:val="both"/>
        <w:rPr>
          <w:rFonts w:ascii="Montserrat" w:hAnsi="Montserrat"/>
          <w:bCs/>
          <w:sz w:val="19"/>
          <w:szCs w:val="19"/>
        </w:rPr>
      </w:pPr>
    </w:p>
    <w:p w14:paraId="40CC6E2A" w14:textId="77777777" w:rsidR="00701ED5" w:rsidRPr="0000458A" w:rsidRDefault="00701ED5" w:rsidP="00701ED5">
      <w:pPr>
        <w:spacing w:line="276" w:lineRule="auto"/>
        <w:ind w:right="1843"/>
        <w:jc w:val="both"/>
        <w:rPr>
          <w:rFonts w:ascii="Montserrat" w:hAnsi="Montserrat"/>
          <w:bCs/>
          <w:sz w:val="19"/>
          <w:szCs w:val="19"/>
        </w:rPr>
      </w:pPr>
      <w:r w:rsidRPr="0000458A">
        <w:rPr>
          <w:rFonts w:ascii="Montserrat" w:hAnsi="Montserrat"/>
          <w:b/>
          <w:bCs/>
          <w:sz w:val="19"/>
          <w:szCs w:val="19"/>
        </w:rPr>
        <w:t>Mit Sicherheit Orange</w:t>
      </w:r>
    </w:p>
    <w:p w14:paraId="7DAB23B6" w14:textId="43DAF37F" w:rsidR="00701ED5" w:rsidRDefault="00701ED5" w:rsidP="00701ED5">
      <w:pPr>
        <w:spacing w:line="276" w:lineRule="auto"/>
        <w:ind w:right="1843"/>
        <w:jc w:val="both"/>
        <w:rPr>
          <w:rFonts w:ascii="Montserrat" w:hAnsi="Montserrat"/>
          <w:bCs/>
          <w:sz w:val="19"/>
          <w:szCs w:val="19"/>
        </w:rPr>
      </w:pPr>
      <w:r w:rsidRPr="0000458A">
        <w:rPr>
          <w:rFonts w:ascii="Montserrat" w:hAnsi="Montserrat"/>
          <w:bCs/>
          <w:sz w:val="19"/>
          <w:szCs w:val="19"/>
        </w:rPr>
        <w:t xml:space="preserve">Ein zusätzlich integrierter </w:t>
      </w:r>
      <w:hyperlink r:id="rId9" w:history="1">
        <w:r w:rsidRPr="0000458A">
          <w:rPr>
            <w:rStyle w:val="Link"/>
            <w:rFonts w:ascii="Montserrat" w:hAnsi="Montserrat"/>
            <w:b/>
            <w:bCs/>
            <w:sz w:val="19"/>
            <w:szCs w:val="19"/>
          </w:rPr>
          <w:t>RECCO</w:t>
        </w:r>
      </w:hyperlink>
      <w:r w:rsidRPr="0000458A">
        <w:rPr>
          <w:rFonts w:ascii="Montserrat" w:hAnsi="Montserrat"/>
          <w:bCs/>
          <w:sz w:val="19"/>
          <w:szCs w:val="19"/>
        </w:rPr>
        <w:t xml:space="preserve">-Reflektor macht verunfallte Fahrer*innen auch in entlegenen Gegenden auffindbar und ein Oranges </w:t>
      </w:r>
      <w:r w:rsidRPr="0000458A">
        <w:rPr>
          <w:rFonts w:ascii="Montserrat" w:hAnsi="Montserrat"/>
          <w:b/>
          <w:bCs/>
          <w:sz w:val="19"/>
          <w:szCs w:val="19"/>
        </w:rPr>
        <w:t>AVIP</w:t>
      </w:r>
      <w:r w:rsidRPr="0000458A">
        <w:rPr>
          <w:rFonts w:ascii="Montserrat" w:hAnsi="Montserrat"/>
          <w:bCs/>
          <w:sz w:val="19"/>
          <w:szCs w:val="19"/>
        </w:rPr>
        <w:t xml:space="preserve">-Element auf der Rückseite des Helms sorgt für eine gute Sichtbarkeit. Der “sprechende Helm” basiert auf dem Enduro- &amp; Trail-Mountainbike Helm Tectal Race SPIN, der für seine ausgezeichnete Belüftung bekannt ist. Eingearbeitete Aramid-Brücken verteilen Aufprallkräfte beim Sturz über eine größere Fläche und verstärken die robuste Unibody-Schalen-Konstruktion aus leistungsstarkem Polycarbonat. Das </w:t>
      </w:r>
      <w:r w:rsidRPr="0000458A">
        <w:rPr>
          <w:rFonts w:ascii="Montserrat" w:hAnsi="Montserrat"/>
          <w:b/>
          <w:bCs/>
          <w:sz w:val="19"/>
          <w:szCs w:val="19"/>
        </w:rPr>
        <w:t>SPIN</w:t>
      </w:r>
      <w:r w:rsidRPr="0000458A">
        <w:rPr>
          <w:rFonts w:ascii="Montserrat" w:hAnsi="Montserrat"/>
          <w:bCs/>
          <w:sz w:val="19"/>
          <w:szCs w:val="19"/>
        </w:rPr>
        <w:t xml:space="preserve">-Polster mit seiner Silikongel-artigen Membran im Inneren schützt </w:t>
      </w:r>
      <w:r w:rsidR="00C7199D">
        <w:rPr>
          <w:rFonts w:ascii="Montserrat" w:hAnsi="Montserrat"/>
          <w:bCs/>
          <w:sz w:val="19"/>
          <w:szCs w:val="19"/>
        </w:rPr>
        <w:t xml:space="preserve">zusätzlich </w:t>
      </w:r>
      <w:r w:rsidRPr="0000458A">
        <w:rPr>
          <w:rFonts w:ascii="Montserrat" w:hAnsi="Montserrat"/>
          <w:bCs/>
          <w:sz w:val="19"/>
          <w:szCs w:val="19"/>
        </w:rPr>
        <w:t>und bietet Tragekomfort. Für noch mehr Sicherheit umschließt der Helm den Kopf großflächig und bietet besonders durch einen tiefgezogenen Nackenbereich extra Schutz.</w:t>
      </w:r>
    </w:p>
    <w:p w14:paraId="38476B6B" w14:textId="77777777" w:rsidR="00C7199D" w:rsidRDefault="00C7199D" w:rsidP="00701ED5">
      <w:pPr>
        <w:spacing w:line="276" w:lineRule="auto"/>
        <w:ind w:right="1843"/>
        <w:jc w:val="both"/>
        <w:rPr>
          <w:rFonts w:ascii="Montserrat" w:hAnsi="Montserrat"/>
          <w:bCs/>
          <w:sz w:val="19"/>
          <w:szCs w:val="19"/>
        </w:rPr>
      </w:pPr>
    </w:p>
    <w:p w14:paraId="26F0A6E3" w14:textId="4EAA9296" w:rsidR="00C7199D" w:rsidRPr="0000458A" w:rsidRDefault="00C7199D" w:rsidP="00701ED5">
      <w:pPr>
        <w:spacing w:line="276" w:lineRule="auto"/>
        <w:ind w:right="1843"/>
        <w:jc w:val="both"/>
        <w:rPr>
          <w:rFonts w:ascii="Montserrat" w:hAnsi="Montserrat"/>
          <w:bCs/>
          <w:sz w:val="19"/>
          <w:szCs w:val="19"/>
        </w:rPr>
      </w:pPr>
      <w:r w:rsidRPr="00C7199D">
        <w:rPr>
          <w:rFonts w:ascii="Montserrat" w:hAnsi="Montserrat"/>
          <w:bCs/>
          <w:sz w:val="19"/>
          <w:szCs w:val="19"/>
        </w:rPr>
        <w:t xml:space="preserve">POC ist eine Partnerschaft mit dem schwedischen Unternehmen </w:t>
      </w:r>
      <w:proofErr w:type="spellStart"/>
      <w:r w:rsidRPr="00C7199D">
        <w:rPr>
          <w:rFonts w:ascii="Montserrat" w:hAnsi="Montserrat"/>
          <w:bCs/>
          <w:sz w:val="19"/>
          <w:szCs w:val="19"/>
        </w:rPr>
        <w:t>twICEme</w:t>
      </w:r>
      <w:proofErr w:type="spellEnd"/>
      <w:r w:rsidRPr="00C7199D">
        <w:rPr>
          <w:rFonts w:ascii="Montserrat" w:hAnsi="Montserrat"/>
          <w:bCs/>
          <w:sz w:val="19"/>
          <w:szCs w:val="19"/>
        </w:rPr>
        <w:t xml:space="preserve"> eingegangen, um NFC in die </w:t>
      </w:r>
      <w:proofErr w:type="spellStart"/>
      <w:r w:rsidRPr="00C7199D">
        <w:rPr>
          <w:rFonts w:ascii="Montserrat" w:hAnsi="Montserrat"/>
          <w:bCs/>
          <w:sz w:val="19"/>
          <w:szCs w:val="19"/>
        </w:rPr>
        <w:t>Tectal</w:t>
      </w:r>
      <w:proofErr w:type="spellEnd"/>
      <w:r w:rsidRPr="00C7199D">
        <w:rPr>
          <w:rFonts w:ascii="Montserrat" w:hAnsi="Montserrat"/>
          <w:bCs/>
          <w:sz w:val="19"/>
          <w:szCs w:val="19"/>
        </w:rPr>
        <w:t xml:space="preserve"> </w:t>
      </w:r>
      <w:proofErr w:type="spellStart"/>
      <w:r w:rsidRPr="00C7199D">
        <w:rPr>
          <w:rFonts w:ascii="Montserrat" w:hAnsi="Montserrat"/>
          <w:bCs/>
          <w:sz w:val="19"/>
          <w:szCs w:val="19"/>
        </w:rPr>
        <w:t>Race</w:t>
      </w:r>
      <w:proofErr w:type="spellEnd"/>
      <w:r w:rsidRPr="00C7199D">
        <w:rPr>
          <w:rFonts w:ascii="Montserrat" w:hAnsi="Montserrat"/>
          <w:bCs/>
          <w:sz w:val="19"/>
          <w:szCs w:val="19"/>
        </w:rPr>
        <w:t xml:space="preserve"> SPIN NFC und die Ventral Air SPIN NFC Helme zu integrieren. Der Ventral Air SPIN NFC, der die gleiche leistungsstarke </w:t>
      </w:r>
      <w:r w:rsidRPr="00C7199D">
        <w:rPr>
          <w:rFonts w:ascii="Montserrat" w:hAnsi="Montserrat"/>
          <w:bCs/>
          <w:sz w:val="19"/>
          <w:szCs w:val="19"/>
        </w:rPr>
        <w:lastRenderedPageBreak/>
        <w:t>Belüftung und das gleiche extreme Leichtgewicht wie der Ventral Air SPIN aufweist, verfügt ebenfalls über einen NFC-Chip und ist ideal für Abenteuer auf Schotter und Straße geeignet.</w:t>
      </w:r>
    </w:p>
    <w:p w14:paraId="68392A68" w14:textId="77777777" w:rsidR="00E728B7" w:rsidRPr="001C7E56" w:rsidRDefault="00E728B7" w:rsidP="001C7E56">
      <w:pPr>
        <w:spacing w:line="276" w:lineRule="auto"/>
        <w:ind w:right="1843"/>
        <w:rPr>
          <w:rFonts w:ascii="Montserrat" w:hAnsi="Montserrat"/>
          <w:bCs/>
          <w:sz w:val="18"/>
          <w:szCs w:val="18"/>
        </w:rPr>
      </w:pPr>
    </w:p>
    <w:p w14:paraId="57DFBDB8" w14:textId="77777777" w:rsidR="00701ED5" w:rsidRPr="0000458A" w:rsidRDefault="00701ED5" w:rsidP="00701ED5">
      <w:pPr>
        <w:numPr>
          <w:ilvl w:val="0"/>
          <w:numId w:val="6"/>
        </w:numPr>
        <w:spacing w:line="276" w:lineRule="auto"/>
        <w:ind w:right="1843"/>
        <w:jc w:val="both"/>
        <w:rPr>
          <w:rFonts w:ascii="Montserrat" w:hAnsi="Montserrat"/>
          <w:bCs/>
          <w:sz w:val="17"/>
          <w:szCs w:val="17"/>
        </w:rPr>
      </w:pPr>
      <w:r w:rsidRPr="0000458A">
        <w:rPr>
          <w:rFonts w:ascii="Montserrat" w:hAnsi="Montserrat"/>
          <w:bCs/>
          <w:sz w:val="17"/>
          <w:szCs w:val="17"/>
        </w:rPr>
        <w:t>Perfekter Sitz durch einfache Anpassung</w:t>
      </w:r>
    </w:p>
    <w:p w14:paraId="3D7E10AA" w14:textId="77777777" w:rsidR="00701ED5" w:rsidRPr="0000458A" w:rsidRDefault="00701ED5" w:rsidP="00701ED5">
      <w:pPr>
        <w:numPr>
          <w:ilvl w:val="0"/>
          <w:numId w:val="6"/>
        </w:numPr>
        <w:spacing w:line="276" w:lineRule="auto"/>
        <w:ind w:right="1843"/>
        <w:jc w:val="both"/>
        <w:rPr>
          <w:rFonts w:ascii="Montserrat" w:hAnsi="Montserrat"/>
          <w:bCs/>
          <w:sz w:val="17"/>
          <w:szCs w:val="17"/>
        </w:rPr>
      </w:pPr>
      <w:r w:rsidRPr="0000458A">
        <w:rPr>
          <w:rFonts w:ascii="Montserrat" w:hAnsi="Montserrat"/>
          <w:bCs/>
          <w:sz w:val="17"/>
          <w:szCs w:val="17"/>
        </w:rPr>
        <w:t>Extra Komfort durch integrierte Riemen</w:t>
      </w:r>
    </w:p>
    <w:p w14:paraId="285214EA" w14:textId="77777777" w:rsidR="00701ED5" w:rsidRPr="0000458A" w:rsidRDefault="00701ED5" w:rsidP="00701ED5">
      <w:pPr>
        <w:numPr>
          <w:ilvl w:val="0"/>
          <w:numId w:val="6"/>
        </w:numPr>
        <w:spacing w:line="276" w:lineRule="auto"/>
        <w:ind w:right="1843"/>
        <w:jc w:val="both"/>
        <w:rPr>
          <w:rFonts w:ascii="Montserrat" w:hAnsi="Montserrat"/>
          <w:bCs/>
          <w:sz w:val="17"/>
          <w:szCs w:val="17"/>
        </w:rPr>
      </w:pPr>
      <w:r w:rsidRPr="0000458A">
        <w:rPr>
          <w:rFonts w:ascii="Montserrat" w:hAnsi="Montserrat"/>
          <w:bCs/>
          <w:sz w:val="17"/>
          <w:szCs w:val="17"/>
        </w:rPr>
        <w:t>Goggle-Clip</w:t>
      </w:r>
    </w:p>
    <w:p w14:paraId="6FF90F99" w14:textId="77777777" w:rsidR="00701ED5" w:rsidRPr="0000458A" w:rsidRDefault="00701ED5" w:rsidP="00701ED5">
      <w:pPr>
        <w:numPr>
          <w:ilvl w:val="0"/>
          <w:numId w:val="6"/>
        </w:numPr>
        <w:spacing w:line="276" w:lineRule="auto"/>
        <w:ind w:right="1843"/>
        <w:jc w:val="both"/>
        <w:rPr>
          <w:rFonts w:ascii="Montserrat" w:hAnsi="Montserrat"/>
          <w:bCs/>
          <w:sz w:val="17"/>
          <w:szCs w:val="17"/>
        </w:rPr>
      </w:pPr>
      <w:r w:rsidRPr="0000458A">
        <w:rPr>
          <w:rFonts w:ascii="Montserrat" w:hAnsi="Montserrat"/>
          <w:bCs/>
          <w:sz w:val="17"/>
          <w:szCs w:val="17"/>
        </w:rPr>
        <w:t>Verstellbares Visier</w:t>
      </w:r>
    </w:p>
    <w:p w14:paraId="40D8626F" w14:textId="77777777" w:rsidR="00701ED5" w:rsidRPr="0000458A" w:rsidRDefault="00701ED5" w:rsidP="00701ED5">
      <w:pPr>
        <w:spacing w:line="276" w:lineRule="auto"/>
        <w:ind w:right="1843"/>
        <w:jc w:val="both"/>
        <w:rPr>
          <w:rFonts w:ascii="Montserrat" w:hAnsi="Montserrat"/>
          <w:bCs/>
          <w:sz w:val="17"/>
          <w:szCs w:val="17"/>
        </w:rPr>
      </w:pPr>
    </w:p>
    <w:p w14:paraId="48450DEC" w14:textId="77777777" w:rsidR="00701ED5" w:rsidRPr="0000458A" w:rsidRDefault="00701ED5" w:rsidP="00701ED5">
      <w:pPr>
        <w:spacing w:line="276" w:lineRule="auto"/>
        <w:ind w:right="1843"/>
        <w:jc w:val="both"/>
        <w:rPr>
          <w:rFonts w:ascii="Montserrat" w:hAnsi="Montserrat"/>
          <w:bCs/>
          <w:sz w:val="17"/>
          <w:szCs w:val="17"/>
        </w:rPr>
      </w:pPr>
      <w:r w:rsidRPr="0000458A">
        <w:rPr>
          <w:rFonts w:ascii="Montserrat" w:hAnsi="Montserrat"/>
          <w:b/>
          <w:bCs/>
          <w:sz w:val="17"/>
          <w:szCs w:val="17"/>
        </w:rPr>
        <w:t>Farbe</w:t>
      </w:r>
      <w:r w:rsidRPr="0000458A">
        <w:rPr>
          <w:rFonts w:ascii="Montserrat" w:hAnsi="Montserrat"/>
          <w:bCs/>
          <w:sz w:val="17"/>
          <w:szCs w:val="17"/>
        </w:rPr>
        <w:t xml:space="preserve">: </w:t>
      </w:r>
      <w:r w:rsidRPr="0000458A">
        <w:rPr>
          <w:rFonts w:ascii="Montserrat" w:hAnsi="Montserrat"/>
          <w:bCs/>
          <w:sz w:val="17"/>
          <w:szCs w:val="17"/>
        </w:rPr>
        <w:tab/>
      </w:r>
      <w:r w:rsidRPr="0000458A">
        <w:rPr>
          <w:rFonts w:ascii="Montserrat" w:hAnsi="Montserrat"/>
          <w:bCs/>
          <w:sz w:val="17"/>
          <w:szCs w:val="17"/>
        </w:rPr>
        <w:tab/>
        <w:t>Hydrogen White / Fluo Orange Avip</w:t>
      </w:r>
    </w:p>
    <w:p w14:paraId="1C33E928" w14:textId="77777777" w:rsidR="00701ED5" w:rsidRPr="0000458A" w:rsidRDefault="00701ED5" w:rsidP="00701ED5">
      <w:pPr>
        <w:spacing w:line="276" w:lineRule="auto"/>
        <w:ind w:right="1843"/>
        <w:jc w:val="both"/>
        <w:rPr>
          <w:rFonts w:ascii="Montserrat" w:hAnsi="Montserrat"/>
          <w:bCs/>
          <w:sz w:val="17"/>
          <w:szCs w:val="17"/>
        </w:rPr>
      </w:pPr>
      <w:r w:rsidRPr="0000458A">
        <w:rPr>
          <w:rFonts w:ascii="Montserrat" w:hAnsi="Montserrat"/>
          <w:b/>
          <w:bCs/>
          <w:sz w:val="17"/>
          <w:szCs w:val="17"/>
        </w:rPr>
        <w:t>Größe</w:t>
      </w:r>
      <w:r w:rsidRPr="0000458A">
        <w:rPr>
          <w:rFonts w:ascii="Montserrat" w:hAnsi="Montserrat"/>
          <w:bCs/>
          <w:sz w:val="17"/>
          <w:szCs w:val="17"/>
        </w:rPr>
        <w:t xml:space="preserve">: </w:t>
      </w:r>
      <w:r w:rsidRPr="0000458A">
        <w:rPr>
          <w:rFonts w:ascii="Montserrat" w:hAnsi="Montserrat"/>
          <w:bCs/>
          <w:sz w:val="17"/>
          <w:szCs w:val="17"/>
        </w:rPr>
        <w:tab/>
      </w:r>
      <w:r w:rsidRPr="0000458A">
        <w:rPr>
          <w:rFonts w:ascii="Montserrat" w:hAnsi="Montserrat"/>
          <w:bCs/>
          <w:sz w:val="17"/>
          <w:szCs w:val="17"/>
        </w:rPr>
        <w:tab/>
        <w:t>XS-S (51-54 cm), M-L (55-58 cm), XL-XXL (59-62 cm)</w:t>
      </w:r>
    </w:p>
    <w:p w14:paraId="0E8475E1" w14:textId="77777777" w:rsidR="00701ED5" w:rsidRPr="0000458A" w:rsidRDefault="00701ED5" w:rsidP="00701ED5">
      <w:pPr>
        <w:spacing w:line="276" w:lineRule="auto"/>
        <w:ind w:right="1843"/>
        <w:jc w:val="both"/>
        <w:rPr>
          <w:rFonts w:ascii="Montserrat" w:hAnsi="Montserrat"/>
          <w:bCs/>
          <w:sz w:val="17"/>
          <w:szCs w:val="17"/>
        </w:rPr>
      </w:pPr>
      <w:r w:rsidRPr="0000458A">
        <w:rPr>
          <w:rFonts w:ascii="Montserrat" w:hAnsi="Montserrat"/>
          <w:b/>
          <w:bCs/>
          <w:sz w:val="17"/>
          <w:szCs w:val="17"/>
        </w:rPr>
        <w:t>Gewicht</w:t>
      </w:r>
      <w:r w:rsidRPr="0000458A">
        <w:rPr>
          <w:rFonts w:ascii="Montserrat" w:hAnsi="Montserrat"/>
          <w:bCs/>
          <w:sz w:val="17"/>
          <w:szCs w:val="17"/>
        </w:rPr>
        <w:t xml:space="preserve">: </w:t>
      </w:r>
      <w:r w:rsidRPr="0000458A">
        <w:rPr>
          <w:rFonts w:ascii="Montserrat" w:hAnsi="Montserrat"/>
          <w:bCs/>
          <w:sz w:val="17"/>
          <w:szCs w:val="17"/>
        </w:rPr>
        <w:tab/>
        <w:t>337 g (XS-S), 368 g (M-L), 390 g (XL-XXL)</w:t>
      </w:r>
    </w:p>
    <w:p w14:paraId="0AAB041F" w14:textId="77777777" w:rsidR="00701ED5" w:rsidRPr="0000458A" w:rsidRDefault="00701ED5" w:rsidP="00701ED5">
      <w:pPr>
        <w:spacing w:line="276" w:lineRule="auto"/>
        <w:ind w:right="1843"/>
        <w:jc w:val="both"/>
        <w:rPr>
          <w:rFonts w:ascii="Montserrat" w:hAnsi="Montserrat"/>
          <w:bCs/>
          <w:sz w:val="17"/>
          <w:szCs w:val="17"/>
        </w:rPr>
      </w:pPr>
      <w:r w:rsidRPr="0000458A">
        <w:rPr>
          <w:rFonts w:ascii="Montserrat" w:hAnsi="Montserrat"/>
          <w:b/>
          <w:bCs/>
          <w:sz w:val="17"/>
          <w:szCs w:val="17"/>
        </w:rPr>
        <w:t>CE Normen</w:t>
      </w:r>
      <w:r w:rsidRPr="0000458A">
        <w:rPr>
          <w:rFonts w:ascii="Montserrat" w:hAnsi="Montserrat"/>
          <w:bCs/>
          <w:sz w:val="17"/>
          <w:szCs w:val="17"/>
        </w:rPr>
        <w:t xml:space="preserve">: </w:t>
      </w:r>
      <w:r w:rsidRPr="0000458A">
        <w:rPr>
          <w:rFonts w:ascii="Montserrat" w:hAnsi="Montserrat"/>
          <w:bCs/>
          <w:sz w:val="17"/>
          <w:szCs w:val="17"/>
        </w:rPr>
        <w:tab/>
      </w:r>
      <w:hyperlink r:id="rId10" w:history="1">
        <w:r w:rsidRPr="0000458A">
          <w:rPr>
            <w:rStyle w:val="Link"/>
            <w:rFonts w:ascii="Montserrat" w:hAnsi="Montserrat"/>
            <w:bCs/>
            <w:sz w:val="17"/>
            <w:szCs w:val="17"/>
          </w:rPr>
          <w:t>EN 1078</w:t>
        </w:r>
      </w:hyperlink>
      <w:r w:rsidRPr="0000458A">
        <w:rPr>
          <w:rFonts w:ascii="Montserrat" w:hAnsi="Montserrat"/>
          <w:bCs/>
          <w:sz w:val="17"/>
          <w:szCs w:val="17"/>
        </w:rPr>
        <w:t>, CPSE 12 03, AS/NZS 2063</w:t>
      </w:r>
    </w:p>
    <w:p w14:paraId="2033922E" w14:textId="78808C72" w:rsidR="00701ED5" w:rsidRDefault="00701ED5" w:rsidP="00701ED5">
      <w:pPr>
        <w:spacing w:line="276" w:lineRule="auto"/>
        <w:ind w:right="1843"/>
        <w:jc w:val="both"/>
        <w:rPr>
          <w:rFonts w:ascii="Montserrat" w:hAnsi="Montserrat"/>
          <w:bCs/>
          <w:sz w:val="17"/>
          <w:szCs w:val="17"/>
        </w:rPr>
      </w:pPr>
      <w:r w:rsidRPr="0000458A">
        <w:rPr>
          <w:rFonts w:ascii="Montserrat" w:hAnsi="Montserrat"/>
          <w:b/>
          <w:bCs/>
          <w:sz w:val="17"/>
          <w:szCs w:val="17"/>
        </w:rPr>
        <w:t>Preis</w:t>
      </w:r>
      <w:r w:rsidRPr="0000458A">
        <w:rPr>
          <w:rFonts w:ascii="Montserrat" w:hAnsi="Montserrat"/>
          <w:bCs/>
          <w:sz w:val="17"/>
          <w:szCs w:val="17"/>
        </w:rPr>
        <w:t xml:space="preserve">: </w:t>
      </w:r>
      <w:r w:rsidRPr="0000458A">
        <w:rPr>
          <w:rFonts w:ascii="Montserrat" w:hAnsi="Montserrat"/>
          <w:bCs/>
          <w:sz w:val="17"/>
          <w:szCs w:val="17"/>
        </w:rPr>
        <w:tab/>
      </w:r>
      <w:r w:rsidRPr="0000458A">
        <w:rPr>
          <w:rFonts w:ascii="Montserrat" w:hAnsi="Montserrat"/>
          <w:bCs/>
          <w:sz w:val="17"/>
          <w:szCs w:val="17"/>
        </w:rPr>
        <w:tab/>
        <w:t>249,95 €</w:t>
      </w:r>
    </w:p>
    <w:p w14:paraId="73E7A3E3" w14:textId="77777777" w:rsidR="00CF6358" w:rsidRPr="0000458A" w:rsidRDefault="00CF6358" w:rsidP="00701ED5">
      <w:pPr>
        <w:spacing w:line="276" w:lineRule="auto"/>
        <w:ind w:right="1843"/>
        <w:jc w:val="both"/>
        <w:rPr>
          <w:rFonts w:ascii="Montserrat" w:hAnsi="Montserrat"/>
          <w:bCs/>
          <w:sz w:val="17"/>
          <w:szCs w:val="17"/>
        </w:rPr>
      </w:pPr>
    </w:p>
    <w:p w14:paraId="757BC15B" w14:textId="7C4C27F0" w:rsidR="00701ED5" w:rsidRPr="00701ED5" w:rsidRDefault="00701ED5" w:rsidP="00701ED5">
      <w:pPr>
        <w:spacing w:line="276" w:lineRule="auto"/>
        <w:ind w:right="1843"/>
        <w:jc w:val="both"/>
        <w:rPr>
          <w:rFonts w:ascii="Montserrat" w:hAnsi="Montserrat"/>
          <w:bCs/>
          <w:sz w:val="18"/>
          <w:szCs w:val="18"/>
        </w:rPr>
      </w:pPr>
      <w:r w:rsidRPr="00701ED5">
        <w:rPr>
          <w:rFonts w:ascii="Montserrat" w:hAnsi="Montserrat"/>
          <w:bCs/>
          <w:sz w:val="18"/>
          <w:szCs w:val="18"/>
        </w:rPr>
        <w:t>Erhältlich ab Herbst 2019. </w:t>
      </w:r>
    </w:p>
    <w:p w14:paraId="56547851" w14:textId="77777777" w:rsidR="00701ED5" w:rsidRDefault="00701ED5" w:rsidP="00701ED5">
      <w:pPr>
        <w:spacing w:line="276" w:lineRule="auto"/>
        <w:ind w:right="1843"/>
        <w:jc w:val="both"/>
        <w:rPr>
          <w:rFonts w:ascii="Montserrat" w:hAnsi="Montserrat"/>
          <w:bCs/>
          <w:i/>
          <w:sz w:val="18"/>
          <w:szCs w:val="18"/>
        </w:rPr>
      </w:pPr>
    </w:p>
    <w:p w14:paraId="019892F2" w14:textId="77777777" w:rsidR="00701ED5" w:rsidRDefault="00701ED5" w:rsidP="00701ED5">
      <w:pPr>
        <w:spacing w:line="276" w:lineRule="auto"/>
        <w:ind w:right="1843"/>
        <w:jc w:val="both"/>
        <w:rPr>
          <w:rFonts w:ascii="Montserrat" w:hAnsi="Montserrat"/>
          <w:bCs/>
          <w:i/>
          <w:sz w:val="18"/>
          <w:szCs w:val="18"/>
        </w:rPr>
      </w:pPr>
    </w:p>
    <w:p w14:paraId="27B5A750" w14:textId="178ADC70" w:rsidR="00701ED5" w:rsidRPr="00701ED5" w:rsidRDefault="00701ED5" w:rsidP="00701ED5">
      <w:pPr>
        <w:spacing w:line="276" w:lineRule="auto"/>
        <w:ind w:right="1843"/>
        <w:rPr>
          <w:rFonts w:ascii="Montserrat" w:hAnsi="Montserrat"/>
          <w:bCs/>
          <w:i/>
          <w:sz w:val="18"/>
          <w:szCs w:val="18"/>
        </w:rPr>
      </w:pPr>
      <w:r w:rsidRPr="00701ED5">
        <w:rPr>
          <w:rFonts w:ascii="Montserrat" w:hAnsi="Montserrat"/>
          <w:bCs/>
          <w:i/>
          <w:sz w:val="18"/>
          <w:szCs w:val="18"/>
        </w:rPr>
        <w:t xml:space="preserve">Hinweis an die Redaktion: </w:t>
      </w:r>
    </w:p>
    <w:p w14:paraId="2C10B209" w14:textId="77777777" w:rsidR="00701ED5" w:rsidRPr="00701ED5" w:rsidRDefault="00701ED5" w:rsidP="00701ED5">
      <w:pPr>
        <w:spacing w:line="276" w:lineRule="auto"/>
        <w:ind w:right="1843"/>
        <w:rPr>
          <w:rFonts w:ascii="Montserrat" w:hAnsi="Montserrat"/>
          <w:bCs/>
          <w:sz w:val="18"/>
          <w:szCs w:val="18"/>
        </w:rPr>
      </w:pPr>
    </w:p>
    <w:p w14:paraId="7EE06739" w14:textId="140A20A8" w:rsidR="00701ED5" w:rsidRPr="00701ED5" w:rsidRDefault="00701ED5" w:rsidP="00701ED5">
      <w:pPr>
        <w:spacing w:line="276" w:lineRule="auto"/>
        <w:ind w:right="1843"/>
        <w:rPr>
          <w:rFonts w:ascii="Montserrat" w:hAnsi="Montserrat"/>
          <w:bCs/>
          <w:sz w:val="18"/>
          <w:szCs w:val="18"/>
        </w:rPr>
      </w:pPr>
      <w:r w:rsidRPr="00701ED5">
        <w:rPr>
          <w:rFonts w:ascii="Montserrat" w:hAnsi="Montserrat"/>
          <w:bCs/>
          <w:sz w:val="18"/>
          <w:szCs w:val="18"/>
        </w:rPr>
        <w:t>Für Gravel und Road auch als Ventral Air SPIN NFC erhältlich</w:t>
      </w:r>
      <w:r>
        <w:rPr>
          <w:rFonts w:ascii="Montserrat" w:hAnsi="Montserrat"/>
          <w:bCs/>
          <w:sz w:val="18"/>
          <w:szCs w:val="18"/>
        </w:rPr>
        <w:t xml:space="preserve"> (abweichende Spezifikationen) </w:t>
      </w:r>
      <w:r w:rsidRPr="00701ED5">
        <w:rPr>
          <w:rFonts w:ascii="Montserrat" w:hAnsi="Montserrat"/>
          <w:bCs/>
          <w:sz w:val="18"/>
          <w:szCs w:val="18"/>
        </w:rPr>
        <w:t>- 269,95 €</w:t>
      </w:r>
    </w:p>
    <w:p w14:paraId="01E4FAA2" w14:textId="77777777" w:rsidR="00701ED5" w:rsidRPr="00701ED5" w:rsidRDefault="00701ED5" w:rsidP="00701ED5">
      <w:pPr>
        <w:spacing w:line="276" w:lineRule="auto"/>
        <w:ind w:right="1843"/>
        <w:rPr>
          <w:rFonts w:ascii="Montserrat" w:hAnsi="Montserrat"/>
          <w:bCs/>
          <w:sz w:val="18"/>
          <w:szCs w:val="18"/>
          <w:lang w:val="en-US"/>
        </w:rPr>
      </w:pPr>
      <w:r w:rsidRPr="00701ED5">
        <w:rPr>
          <w:rFonts w:ascii="Montserrat" w:hAnsi="Montserrat"/>
          <w:b/>
          <w:bCs/>
          <w:sz w:val="18"/>
          <w:szCs w:val="18"/>
          <w:lang w:val="en-US"/>
        </w:rPr>
        <w:t>AVIP</w:t>
      </w:r>
      <w:r w:rsidRPr="00701ED5">
        <w:rPr>
          <w:rFonts w:ascii="Montserrat" w:hAnsi="Montserrat"/>
          <w:bCs/>
          <w:sz w:val="18"/>
          <w:szCs w:val="18"/>
          <w:lang w:val="en-US"/>
        </w:rPr>
        <w:t>: Advanced Visibility Interaction Protection </w:t>
      </w:r>
    </w:p>
    <w:p w14:paraId="486FD552" w14:textId="0062E6A2" w:rsidR="00701ED5" w:rsidRPr="00701ED5" w:rsidRDefault="00701ED5" w:rsidP="00701ED5">
      <w:pPr>
        <w:spacing w:line="276" w:lineRule="auto"/>
        <w:ind w:right="1843"/>
        <w:rPr>
          <w:rFonts w:ascii="Montserrat" w:hAnsi="Montserrat"/>
          <w:bCs/>
          <w:sz w:val="18"/>
          <w:szCs w:val="18"/>
          <w:lang w:val="en-US"/>
        </w:rPr>
      </w:pPr>
      <w:r w:rsidRPr="00701ED5">
        <w:rPr>
          <w:rFonts w:ascii="Montserrat" w:hAnsi="Montserrat"/>
          <w:b/>
          <w:bCs/>
          <w:sz w:val="18"/>
          <w:szCs w:val="18"/>
          <w:lang w:val="en-US"/>
        </w:rPr>
        <w:t>SPIN</w:t>
      </w:r>
      <w:r w:rsidRPr="00701ED5">
        <w:rPr>
          <w:rFonts w:ascii="Montserrat" w:hAnsi="Montserrat"/>
          <w:bCs/>
          <w:sz w:val="18"/>
          <w:szCs w:val="18"/>
          <w:lang w:val="en-US"/>
        </w:rPr>
        <w:t xml:space="preserve">: </w:t>
      </w:r>
      <w:r w:rsidRPr="005C0A11">
        <w:rPr>
          <w:rFonts w:ascii="Montserrat" w:hAnsi="Montserrat"/>
          <w:bCs/>
          <w:sz w:val="18"/>
          <w:szCs w:val="18"/>
          <w:lang w:val="en-US"/>
        </w:rPr>
        <w:t xml:space="preserve">Shearing Pads </w:t>
      </w:r>
      <w:proofErr w:type="spellStart"/>
      <w:r w:rsidRPr="005C0A11">
        <w:rPr>
          <w:rFonts w:ascii="Montserrat" w:hAnsi="Montserrat"/>
          <w:bCs/>
          <w:sz w:val="18"/>
          <w:szCs w:val="18"/>
          <w:lang w:val="en-US"/>
        </w:rPr>
        <w:t>INside</w:t>
      </w:r>
      <w:proofErr w:type="spellEnd"/>
      <w:r w:rsidRPr="005C0A11">
        <w:rPr>
          <w:rFonts w:ascii="Montserrat" w:hAnsi="Montserrat"/>
          <w:bCs/>
          <w:sz w:val="18"/>
          <w:szCs w:val="18"/>
          <w:lang w:val="en-US"/>
        </w:rPr>
        <w:t xml:space="preserve"> </w:t>
      </w:r>
      <w:bookmarkStart w:id="0" w:name="_GoBack"/>
      <w:bookmarkEnd w:id="0"/>
    </w:p>
    <w:p w14:paraId="2809A64C" w14:textId="153D7AF8" w:rsidR="00390D16" w:rsidRPr="001C7E56" w:rsidRDefault="00390D16" w:rsidP="001C7E56">
      <w:pPr>
        <w:spacing w:line="276" w:lineRule="auto"/>
        <w:ind w:right="1843"/>
        <w:jc w:val="both"/>
        <w:rPr>
          <w:rFonts w:ascii="Montserrat" w:hAnsi="Montserrat"/>
          <w:b/>
          <w:bCs/>
          <w:i/>
          <w:iCs/>
          <w:color w:val="000000"/>
          <w:sz w:val="22"/>
          <w:szCs w:val="22"/>
          <w:lang w:val="en-US"/>
        </w:rPr>
      </w:pPr>
    </w:p>
    <w:p w14:paraId="50AFBC4B" w14:textId="77777777" w:rsidR="004D6A90" w:rsidRPr="001C7E56" w:rsidRDefault="004D6A90" w:rsidP="001C7E56">
      <w:pPr>
        <w:spacing w:line="276" w:lineRule="auto"/>
        <w:ind w:right="1843"/>
        <w:jc w:val="both"/>
        <w:rPr>
          <w:rFonts w:ascii="Montserrat" w:hAnsi="Montserrat"/>
          <w:b/>
          <w:bCs/>
          <w:i/>
          <w:iCs/>
          <w:color w:val="000000"/>
          <w:sz w:val="22"/>
          <w:szCs w:val="22"/>
          <w:lang w:val="en-US"/>
        </w:rPr>
      </w:pPr>
    </w:p>
    <w:p w14:paraId="7B11413C" w14:textId="77777777" w:rsidR="00CD1AD4" w:rsidRPr="001C7E56" w:rsidRDefault="00CD1AD4" w:rsidP="001C7E56">
      <w:pPr>
        <w:spacing w:line="276" w:lineRule="auto"/>
        <w:ind w:right="1843"/>
        <w:jc w:val="both"/>
        <w:rPr>
          <w:rFonts w:ascii="Montserrat" w:hAnsi="Montserrat" w:cs="Arial"/>
          <w:b/>
          <w:bCs/>
          <w:color w:val="202020"/>
          <w:sz w:val="16"/>
          <w:szCs w:val="16"/>
        </w:rPr>
      </w:pPr>
      <w:r w:rsidRPr="001C7E56">
        <w:rPr>
          <w:rFonts w:ascii="Montserrat" w:hAnsi="Montserrat" w:cs="Arial"/>
          <w:b/>
          <w:bCs/>
          <w:color w:val="202020"/>
          <w:sz w:val="16"/>
          <w:szCs w:val="16"/>
        </w:rPr>
        <w:t>Über POC</w:t>
      </w:r>
    </w:p>
    <w:p w14:paraId="60008D5C" w14:textId="77777777" w:rsidR="00CD1AD4" w:rsidRPr="001C7E56" w:rsidRDefault="00CD1AD4" w:rsidP="001C7E56">
      <w:pPr>
        <w:spacing w:line="276" w:lineRule="auto"/>
        <w:ind w:right="1843"/>
        <w:jc w:val="both"/>
        <w:rPr>
          <w:rFonts w:ascii="Montserrat" w:hAnsi="Montserrat" w:cs="Arial"/>
          <w:bCs/>
          <w:color w:val="202020"/>
          <w:sz w:val="16"/>
          <w:szCs w:val="16"/>
        </w:rPr>
      </w:pPr>
      <w:r w:rsidRPr="001C7E56">
        <w:rPr>
          <w:rFonts w:ascii="Montserrat" w:hAnsi="Montserrat" w:cs="Arial"/>
          <w:bCs/>
          <w:color w:val="202020"/>
          <w:sz w:val="16"/>
          <w:szCs w:val="16"/>
        </w:rPr>
        <w:t>2005 gegründet, ist POC ein führender Hersteller von Helmen, Brillen, Körperschutz, Bekleidung und Accessoires. Ein schwedisches Unternehmen mit einer klaren Mission: "Leben zu schützen und die Folgen von Unfällen zu reduzieren – für Athleten oder alle, die sich dazu inspiriert fühlen, selbst Athlet*in zu sein.“ POC hat über 60 internationale Auszeichnungen für Innovation, Sicherheit und Schutz erhalten, darunter die renommierte Auszeichnung der Fahrradindustrie "Brand of the Year". </w:t>
      </w:r>
      <w:hyperlink r:id="rId11" w:tooltip="http://www.pocsports.com" w:history="1">
        <w:r w:rsidRPr="001C7E56">
          <w:rPr>
            <w:rStyle w:val="Link"/>
            <w:rFonts w:ascii="Montserrat" w:hAnsi="Montserrat" w:cs="Arial"/>
            <w:bCs/>
            <w:sz w:val="16"/>
            <w:szCs w:val="16"/>
          </w:rPr>
          <w:t>www.pocsports.com</w:t>
        </w:r>
      </w:hyperlink>
    </w:p>
    <w:p w14:paraId="66A5D00B" w14:textId="77777777" w:rsidR="004C47E9" w:rsidRPr="001C7E56" w:rsidRDefault="004C47E9" w:rsidP="001C7E56">
      <w:pPr>
        <w:spacing w:line="276" w:lineRule="auto"/>
        <w:ind w:right="1843"/>
        <w:jc w:val="both"/>
        <w:rPr>
          <w:rFonts w:ascii="Montserrat" w:hAnsi="Montserrat"/>
          <w:sz w:val="16"/>
          <w:szCs w:val="16"/>
        </w:rPr>
      </w:pPr>
    </w:p>
    <w:p w14:paraId="022B33E1" w14:textId="77777777" w:rsidR="004C47E9" w:rsidRPr="001C7E56" w:rsidRDefault="004C47E9" w:rsidP="001C7E56">
      <w:pPr>
        <w:spacing w:line="276" w:lineRule="auto"/>
        <w:ind w:right="1843"/>
        <w:jc w:val="both"/>
        <w:rPr>
          <w:rFonts w:ascii="Montserrat" w:hAnsi="Montserrat"/>
          <w:sz w:val="16"/>
          <w:szCs w:val="16"/>
        </w:rPr>
      </w:pPr>
    </w:p>
    <w:p w14:paraId="629C71E1" w14:textId="16994C2E" w:rsidR="00671D99" w:rsidRPr="001C7E56" w:rsidRDefault="00671D99" w:rsidP="001C7E56">
      <w:pPr>
        <w:spacing w:line="276" w:lineRule="auto"/>
        <w:ind w:right="1843"/>
        <w:jc w:val="both"/>
        <w:rPr>
          <w:rFonts w:ascii="Montserrat" w:hAnsi="Montserrat"/>
          <w:b/>
          <w:bCs/>
          <w:sz w:val="16"/>
          <w:szCs w:val="16"/>
        </w:rPr>
      </w:pPr>
      <w:r w:rsidRPr="001C7E56">
        <w:rPr>
          <w:rFonts w:ascii="Montserrat" w:hAnsi="Montserrat"/>
          <w:b/>
          <w:bCs/>
          <w:sz w:val="16"/>
          <w:szCs w:val="16"/>
        </w:rPr>
        <w:t>Medienkontakt</w:t>
      </w:r>
      <w:r w:rsidR="004C47E9" w:rsidRPr="001C7E56">
        <w:rPr>
          <w:rFonts w:ascii="Montserrat" w:hAnsi="Montserrat"/>
          <w:b/>
          <w:bCs/>
          <w:sz w:val="16"/>
          <w:szCs w:val="16"/>
        </w:rPr>
        <w:t xml:space="preserve"> </w:t>
      </w:r>
      <w:r w:rsidR="009E6EDF" w:rsidRPr="001C7E56">
        <w:rPr>
          <w:rFonts w:ascii="Montserrat" w:hAnsi="Montserrat"/>
          <w:b/>
          <w:bCs/>
          <w:sz w:val="16"/>
          <w:szCs w:val="16"/>
        </w:rPr>
        <w:t>POC – </w:t>
      </w:r>
      <w:r w:rsidR="004C47E9" w:rsidRPr="001C7E56">
        <w:rPr>
          <w:rFonts w:ascii="Montserrat" w:hAnsi="Montserrat"/>
          <w:b/>
          <w:bCs/>
          <w:sz w:val="16"/>
          <w:szCs w:val="16"/>
        </w:rPr>
        <w:t>Deutschland, Österreich, Schweiz</w:t>
      </w:r>
      <w:r w:rsidRPr="001C7E56">
        <w:rPr>
          <w:rFonts w:ascii="Montserrat" w:hAnsi="Montserrat"/>
          <w:b/>
          <w:bCs/>
          <w:sz w:val="16"/>
          <w:szCs w:val="16"/>
        </w:rPr>
        <w:t>:</w:t>
      </w:r>
    </w:p>
    <w:p w14:paraId="22377929" w14:textId="77777777" w:rsidR="00467494" w:rsidRPr="001C7E56" w:rsidRDefault="00671D99" w:rsidP="001C7E56">
      <w:pPr>
        <w:spacing w:line="276" w:lineRule="auto"/>
        <w:ind w:right="1843"/>
        <w:jc w:val="both"/>
        <w:rPr>
          <w:rFonts w:ascii="Montserrat" w:hAnsi="Montserrat"/>
          <w:bCs/>
          <w:sz w:val="16"/>
          <w:szCs w:val="16"/>
        </w:rPr>
      </w:pPr>
      <w:r w:rsidRPr="001C7E56">
        <w:rPr>
          <w:rFonts w:ascii="Montserrat" w:hAnsi="Montserrat"/>
          <w:bCs/>
          <w:sz w:val="16"/>
          <w:szCs w:val="16"/>
        </w:rPr>
        <w:t>Dani O. Kommunikation | Daniela Odesser | dani</w:t>
      </w:r>
      <w:r w:rsidR="009E6EDF" w:rsidRPr="001C7E56">
        <w:rPr>
          <w:rFonts w:ascii="Montserrat" w:hAnsi="Montserrat"/>
          <w:bCs/>
          <w:sz w:val="16"/>
          <w:szCs w:val="16"/>
        </w:rPr>
        <w:t>ela.odesser</w:t>
      </w:r>
      <w:r w:rsidRPr="001C7E56">
        <w:rPr>
          <w:rFonts w:ascii="Montserrat" w:hAnsi="Montserrat"/>
          <w:bCs/>
          <w:sz w:val="16"/>
          <w:szCs w:val="16"/>
        </w:rPr>
        <w:t>@dani-o.com | </w:t>
      </w:r>
    </w:p>
    <w:p w14:paraId="77110291" w14:textId="452FD0AB" w:rsidR="00671D99" w:rsidRPr="001C7E56" w:rsidRDefault="00671D99" w:rsidP="001C7E56">
      <w:pPr>
        <w:spacing w:line="276" w:lineRule="auto"/>
        <w:ind w:right="1843"/>
        <w:jc w:val="both"/>
        <w:rPr>
          <w:rFonts w:ascii="Montserrat" w:hAnsi="Montserrat"/>
          <w:bCs/>
          <w:sz w:val="16"/>
          <w:szCs w:val="16"/>
        </w:rPr>
      </w:pPr>
      <w:r w:rsidRPr="001C7E56">
        <w:rPr>
          <w:rFonts w:ascii="Montserrat" w:hAnsi="Montserrat"/>
          <w:bCs/>
          <w:sz w:val="16"/>
          <w:szCs w:val="16"/>
        </w:rPr>
        <w:t>+49 (0)170 3131812</w:t>
      </w:r>
    </w:p>
    <w:p w14:paraId="4B8AB156" w14:textId="77777777" w:rsidR="00922D30" w:rsidRPr="001C7E56" w:rsidRDefault="00922D30" w:rsidP="001C7E56">
      <w:pPr>
        <w:spacing w:line="276" w:lineRule="auto"/>
        <w:ind w:right="1843"/>
        <w:jc w:val="both"/>
        <w:rPr>
          <w:rFonts w:ascii="Montserrat" w:hAnsi="Montserrat"/>
          <w:bCs/>
          <w:sz w:val="16"/>
          <w:szCs w:val="16"/>
        </w:rPr>
      </w:pPr>
    </w:p>
    <w:p w14:paraId="22C1FF38" w14:textId="3A42A4C9" w:rsidR="00922D30" w:rsidRPr="001C7E56" w:rsidRDefault="00922D30" w:rsidP="001C7E56">
      <w:pPr>
        <w:spacing w:line="276" w:lineRule="auto"/>
        <w:ind w:right="1843"/>
        <w:jc w:val="both"/>
        <w:rPr>
          <w:rFonts w:ascii="Montserrat" w:hAnsi="Montserrat"/>
          <w:sz w:val="16"/>
          <w:szCs w:val="16"/>
        </w:rPr>
      </w:pPr>
      <w:r w:rsidRPr="001C7E56">
        <w:rPr>
          <w:rFonts w:ascii="Montserrat" w:hAnsi="Montserrat"/>
          <w:bCs/>
          <w:sz w:val="16"/>
          <w:szCs w:val="16"/>
        </w:rPr>
        <w:t xml:space="preserve">Belegexemplare in jeder Form </w:t>
      </w:r>
      <w:r w:rsidR="002108CC" w:rsidRPr="001C7E56">
        <w:rPr>
          <w:rFonts w:ascii="Montserrat" w:hAnsi="Montserrat"/>
          <w:bCs/>
          <w:sz w:val="16"/>
          <w:szCs w:val="16"/>
        </w:rPr>
        <w:t>erbeten. Danke!</w:t>
      </w:r>
    </w:p>
    <w:sectPr w:rsidR="00922D30" w:rsidRPr="001C7E56" w:rsidSect="001C7E56">
      <w:headerReference w:type="default" r:id="rId12"/>
      <w:footerReference w:type="default" r:id="rId13"/>
      <w:pgSz w:w="11901" w:h="16817"/>
      <w:pgMar w:top="1434" w:right="986" w:bottom="1701" w:left="1134" w:header="567" w:footer="191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4BF15" w14:textId="77777777" w:rsidR="00C84F47" w:rsidRDefault="00C84F47" w:rsidP="00F3648A">
      <w:r>
        <w:separator/>
      </w:r>
    </w:p>
  </w:endnote>
  <w:endnote w:type="continuationSeparator" w:id="0">
    <w:p w14:paraId="69BA3280" w14:textId="77777777" w:rsidR="00C84F47" w:rsidRDefault="00C84F47" w:rsidP="00F3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auto"/>
    <w:pitch w:val="variable"/>
    <w:sig w:usb0="E0002AFF" w:usb1="C0007843"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6D798" w14:textId="54568E1F" w:rsidR="00F3648A" w:rsidRDefault="00A358E4" w:rsidP="00F3648A">
    <w:pPr>
      <w:pStyle w:val="Fuzeile"/>
      <w:tabs>
        <w:tab w:val="clear" w:pos="9072"/>
        <w:tab w:val="right" w:pos="9066"/>
      </w:tabs>
      <w:ind w:left="-851" w:right="-857"/>
    </w:pPr>
    <w:r>
      <w:rPr>
        <w:noProof/>
        <w:lang w:eastAsia="de-DE"/>
      </w:rPr>
      <w:drawing>
        <wp:anchor distT="0" distB="0" distL="114300" distR="114300" simplePos="0" relativeHeight="251660288" behindDoc="1" locked="1" layoutInCell="1" allowOverlap="0" wp14:anchorId="17C7879C" wp14:editId="409EF075">
          <wp:simplePos x="0" y="0"/>
          <wp:positionH relativeFrom="page">
            <wp:posOffset>412750</wp:posOffset>
          </wp:positionH>
          <wp:positionV relativeFrom="page">
            <wp:posOffset>9375775</wp:posOffset>
          </wp:positionV>
          <wp:extent cx="6839585" cy="835025"/>
          <wp:effectExtent l="0" t="0" r="0" b="317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_ENG-1.2.jpg"/>
                  <pic:cNvPicPr/>
                </pic:nvPicPr>
                <pic:blipFill>
                  <a:blip r:embed="rId1">
                    <a:extLst>
                      <a:ext uri="{28A0092B-C50C-407E-A947-70E740481C1C}">
                        <a14:useLocalDpi xmlns:a14="http://schemas.microsoft.com/office/drawing/2010/main" val="0"/>
                      </a:ext>
                    </a:extLst>
                  </a:blip>
                  <a:stretch>
                    <a:fillRect/>
                  </a:stretch>
                </pic:blipFill>
                <pic:spPr>
                  <a:xfrm>
                    <a:off x="0" y="0"/>
                    <a:ext cx="6839585" cy="835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EBE0E" w14:textId="77777777" w:rsidR="00C84F47" w:rsidRDefault="00C84F47" w:rsidP="00F3648A">
      <w:r>
        <w:separator/>
      </w:r>
    </w:p>
  </w:footnote>
  <w:footnote w:type="continuationSeparator" w:id="0">
    <w:p w14:paraId="3B3B9728" w14:textId="77777777" w:rsidR="00C84F47" w:rsidRDefault="00C84F47" w:rsidP="00F364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5F7A1" w14:textId="1A877B7B" w:rsidR="004F32A6" w:rsidRPr="00633240" w:rsidRDefault="004C47E9">
    <w:pPr>
      <w:pStyle w:val="Kopfzeile"/>
      <w:rPr>
        <w:rFonts w:ascii="Montserrat" w:hAnsi="Montserrat"/>
        <w:b/>
        <w:i/>
        <w:sz w:val="16"/>
        <w:szCs w:val="16"/>
      </w:rPr>
    </w:pPr>
    <w:r w:rsidRPr="00633240">
      <w:rPr>
        <w:rFonts w:ascii="Montserrat" w:hAnsi="Montserrat"/>
        <w:b/>
        <w:i/>
        <w:noProof/>
        <w:sz w:val="16"/>
        <w:szCs w:val="16"/>
        <w:lang w:eastAsia="de-DE"/>
      </w:rPr>
      <w:drawing>
        <wp:anchor distT="0" distB="0" distL="114300" distR="114300" simplePos="0" relativeHeight="251661312" behindDoc="1" locked="0" layoutInCell="1" allowOverlap="1" wp14:anchorId="74662E30" wp14:editId="48AB7CFF">
          <wp:simplePos x="0" y="0"/>
          <wp:positionH relativeFrom="column">
            <wp:posOffset>5084445</wp:posOffset>
          </wp:positionH>
          <wp:positionV relativeFrom="paragraph">
            <wp:posOffset>-17144</wp:posOffset>
          </wp:positionV>
          <wp:extent cx="1126412" cy="418494"/>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C_types_black.jpg"/>
                  <pic:cNvPicPr/>
                </pic:nvPicPr>
                <pic:blipFill rotWithShape="1">
                  <a:blip r:embed="rId1">
                    <a:extLst>
                      <a:ext uri="{28A0092B-C50C-407E-A947-70E740481C1C}">
                        <a14:useLocalDpi xmlns:a14="http://schemas.microsoft.com/office/drawing/2010/main" val="0"/>
                      </a:ext>
                    </a:extLst>
                  </a:blip>
                  <a:srcRect l="6598" t="18182" r="8333" b="12879"/>
                  <a:stretch/>
                </pic:blipFill>
                <pic:spPr bwMode="auto">
                  <a:xfrm>
                    <a:off x="0" y="0"/>
                    <a:ext cx="1131462"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C5366"/>
    <w:multiLevelType w:val="multilevel"/>
    <w:tmpl w:val="6C2E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26577E"/>
    <w:multiLevelType w:val="hybridMultilevel"/>
    <w:tmpl w:val="9656D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480547E"/>
    <w:multiLevelType w:val="multilevel"/>
    <w:tmpl w:val="5A52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B735EE"/>
    <w:multiLevelType w:val="multilevel"/>
    <w:tmpl w:val="6DE2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AC1162"/>
    <w:multiLevelType w:val="hybridMultilevel"/>
    <w:tmpl w:val="3F02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742CB4"/>
    <w:multiLevelType w:val="multilevel"/>
    <w:tmpl w:val="3D30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5870DF"/>
    <w:multiLevelType w:val="hybridMultilevel"/>
    <w:tmpl w:val="F27AB90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removePersonalInformation/>
  <w:removeDateAndTime/>
  <w:proofState w:spelling="clean" w:grammar="clean"/>
  <w:documentProtection w:edit="readOnly" w:enforcement="1" w:cryptProviderType="rsaFull" w:cryptAlgorithmClass="hash" w:cryptAlgorithmType="typeAny" w:cryptAlgorithmSid="4" w:cryptSpinCount="100000" w:hash="I5FZzesNvKYaErqPuGhbR09YMp4=" w:salt="Dk2dH2vPeFjg1rp6mvppHQ=="/>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48A"/>
    <w:rsid w:val="0000458A"/>
    <w:rsid w:val="00077D38"/>
    <w:rsid w:val="000A78DB"/>
    <w:rsid w:val="000C748B"/>
    <w:rsid w:val="000F2C56"/>
    <w:rsid w:val="000F503B"/>
    <w:rsid w:val="001079B2"/>
    <w:rsid w:val="00114D75"/>
    <w:rsid w:val="00123148"/>
    <w:rsid w:val="001241F5"/>
    <w:rsid w:val="0015111C"/>
    <w:rsid w:val="001760CC"/>
    <w:rsid w:val="001A1EAD"/>
    <w:rsid w:val="001C7E56"/>
    <w:rsid w:val="001E6916"/>
    <w:rsid w:val="001F324D"/>
    <w:rsid w:val="002108CC"/>
    <w:rsid w:val="0021094B"/>
    <w:rsid w:val="00260742"/>
    <w:rsid w:val="00261E6E"/>
    <w:rsid w:val="00271C99"/>
    <w:rsid w:val="00277EA1"/>
    <w:rsid w:val="002865D1"/>
    <w:rsid w:val="002D3DA4"/>
    <w:rsid w:val="002D56DB"/>
    <w:rsid w:val="002E7DAB"/>
    <w:rsid w:val="003068F2"/>
    <w:rsid w:val="00330AD0"/>
    <w:rsid w:val="00343F05"/>
    <w:rsid w:val="003478EE"/>
    <w:rsid w:val="0035341D"/>
    <w:rsid w:val="00390D16"/>
    <w:rsid w:val="00391EFD"/>
    <w:rsid w:val="003955BA"/>
    <w:rsid w:val="00396655"/>
    <w:rsid w:val="003A5532"/>
    <w:rsid w:val="003A5E69"/>
    <w:rsid w:val="003B250D"/>
    <w:rsid w:val="003B36DF"/>
    <w:rsid w:val="003B672D"/>
    <w:rsid w:val="003C459B"/>
    <w:rsid w:val="003F3933"/>
    <w:rsid w:val="004044D7"/>
    <w:rsid w:val="00420BD2"/>
    <w:rsid w:val="0043430B"/>
    <w:rsid w:val="0044174F"/>
    <w:rsid w:val="004568E7"/>
    <w:rsid w:val="00457246"/>
    <w:rsid w:val="00467494"/>
    <w:rsid w:val="004675AB"/>
    <w:rsid w:val="00481B66"/>
    <w:rsid w:val="004A30F0"/>
    <w:rsid w:val="004C47E9"/>
    <w:rsid w:val="004D26CE"/>
    <w:rsid w:val="004D6A90"/>
    <w:rsid w:val="004E4332"/>
    <w:rsid w:val="004F32A6"/>
    <w:rsid w:val="004F4021"/>
    <w:rsid w:val="005037FC"/>
    <w:rsid w:val="005930D7"/>
    <w:rsid w:val="00594328"/>
    <w:rsid w:val="005C0A11"/>
    <w:rsid w:val="005C5521"/>
    <w:rsid w:val="005D0BD0"/>
    <w:rsid w:val="005F45FD"/>
    <w:rsid w:val="005F650B"/>
    <w:rsid w:val="006002B2"/>
    <w:rsid w:val="00604F77"/>
    <w:rsid w:val="00627717"/>
    <w:rsid w:val="0063237E"/>
    <w:rsid w:val="00633240"/>
    <w:rsid w:val="00671D99"/>
    <w:rsid w:val="00672244"/>
    <w:rsid w:val="00673398"/>
    <w:rsid w:val="00693E0C"/>
    <w:rsid w:val="006A4B95"/>
    <w:rsid w:val="006A645E"/>
    <w:rsid w:val="006B7B9C"/>
    <w:rsid w:val="006D0781"/>
    <w:rsid w:val="006F7866"/>
    <w:rsid w:val="00701ED5"/>
    <w:rsid w:val="0071233E"/>
    <w:rsid w:val="00770D9F"/>
    <w:rsid w:val="00775FBD"/>
    <w:rsid w:val="00783CE4"/>
    <w:rsid w:val="007851FD"/>
    <w:rsid w:val="0079575C"/>
    <w:rsid w:val="007E6027"/>
    <w:rsid w:val="00812717"/>
    <w:rsid w:val="00821347"/>
    <w:rsid w:val="00831F70"/>
    <w:rsid w:val="0084574F"/>
    <w:rsid w:val="00884765"/>
    <w:rsid w:val="008B426C"/>
    <w:rsid w:val="008C4C01"/>
    <w:rsid w:val="008E0C22"/>
    <w:rsid w:val="008E212E"/>
    <w:rsid w:val="008F0E35"/>
    <w:rsid w:val="00922D30"/>
    <w:rsid w:val="00923A44"/>
    <w:rsid w:val="0092431B"/>
    <w:rsid w:val="00956C9A"/>
    <w:rsid w:val="0099291C"/>
    <w:rsid w:val="009978C8"/>
    <w:rsid w:val="009A163C"/>
    <w:rsid w:val="009D073D"/>
    <w:rsid w:val="009E6EDF"/>
    <w:rsid w:val="00A03DAC"/>
    <w:rsid w:val="00A358E4"/>
    <w:rsid w:val="00A5257F"/>
    <w:rsid w:val="00A53E60"/>
    <w:rsid w:val="00A62B78"/>
    <w:rsid w:val="00A7771B"/>
    <w:rsid w:val="00A80FF2"/>
    <w:rsid w:val="00A83960"/>
    <w:rsid w:val="00A97861"/>
    <w:rsid w:val="00AA1B29"/>
    <w:rsid w:val="00AA45CE"/>
    <w:rsid w:val="00B205FE"/>
    <w:rsid w:val="00B31301"/>
    <w:rsid w:val="00B46B3B"/>
    <w:rsid w:val="00B5180A"/>
    <w:rsid w:val="00B5646F"/>
    <w:rsid w:val="00B73514"/>
    <w:rsid w:val="00B778EA"/>
    <w:rsid w:val="00B85E48"/>
    <w:rsid w:val="00B9746A"/>
    <w:rsid w:val="00BB77D1"/>
    <w:rsid w:val="00C22859"/>
    <w:rsid w:val="00C33556"/>
    <w:rsid w:val="00C41C52"/>
    <w:rsid w:val="00C432A7"/>
    <w:rsid w:val="00C52D0E"/>
    <w:rsid w:val="00C62D3C"/>
    <w:rsid w:val="00C67302"/>
    <w:rsid w:val="00C7199D"/>
    <w:rsid w:val="00C84F47"/>
    <w:rsid w:val="00C92614"/>
    <w:rsid w:val="00CD1AD4"/>
    <w:rsid w:val="00CD21E7"/>
    <w:rsid w:val="00CE70C6"/>
    <w:rsid w:val="00CF6358"/>
    <w:rsid w:val="00D20E54"/>
    <w:rsid w:val="00D37CC3"/>
    <w:rsid w:val="00D440BC"/>
    <w:rsid w:val="00D45C5D"/>
    <w:rsid w:val="00D71CC7"/>
    <w:rsid w:val="00D76B1B"/>
    <w:rsid w:val="00D92F23"/>
    <w:rsid w:val="00D96383"/>
    <w:rsid w:val="00DC168B"/>
    <w:rsid w:val="00DC580B"/>
    <w:rsid w:val="00DD314D"/>
    <w:rsid w:val="00DD7024"/>
    <w:rsid w:val="00E13504"/>
    <w:rsid w:val="00E136EF"/>
    <w:rsid w:val="00E30512"/>
    <w:rsid w:val="00E40F47"/>
    <w:rsid w:val="00E43227"/>
    <w:rsid w:val="00E728B7"/>
    <w:rsid w:val="00E753BE"/>
    <w:rsid w:val="00E84788"/>
    <w:rsid w:val="00F10792"/>
    <w:rsid w:val="00F108A8"/>
    <w:rsid w:val="00F248EE"/>
    <w:rsid w:val="00F3648A"/>
    <w:rsid w:val="00F60457"/>
    <w:rsid w:val="00F664B7"/>
    <w:rsid w:val="00F745FE"/>
    <w:rsid w:val="00F82967"/>
    <w:rsid w:val="00FE1ABA"/>
    <w:rsid w:val="00FE1F40"/>
    <w:rsid w:val="00FF7133"/>
  </w:rsids>
  <m:mathPr>
    <m:mathFont m:val="Cambria Math"/>
    <m:brkBin m:val="before"/>
    <m:brkBinSub m:val="--"/>
    <m:smallFrac m:val="0"/>
    <m:dispDef/>
    <m:lMargin m:val="0"/>
    <m:rMargin m:val="0"/>
    <m:defJc m:val="centerGroup"/>
    <m:wrapIndent m:val="1440"/>
    <m:intLim m:val="subSup"/>
    <m:naryLim m:val="undOvr"/>
  </m:mathPr>
  <w:themeFontLang w:val="de-DE"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B90B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3430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648A"/>
    <w:pPr>
      <w:tabs>
        <w:tab w:val="center" w:pos="4536"/>
        <w:tab w:val="right" w:pos="9072"/>
      </w:tabs>
    </w:pPr>
  </w:style>
  <w:style w:type="character" w:customStyle="1" w:styleId="KopfzeileZchn">
    <w:name w:val="Kopfzeile Zchn"/>
    <w:basedOn w:val="Absatz-Standardschriftart"/>
    <w:link w:val="Kopfzeile"/>
    <w:uiPriority w:val="99"/>
    <w:rsid w:val="00F3648A"/>
  </w:style>
  <w:style w:type="paragraph" w:styleId="Fuzeile">
    <w:name w:val="footer"/>
    <w:basedOn w:val="Standard"/>
    <w:link w:val="FuzeileZchn"/>
    <w:uiPriority w:val="99"/>
    <w:unhideWhenUsed/>
    <w:rsid w:val="00F3648A"/>
    <w:pPr>
      <w:tabs>
        <w:tab w:val="center" w:pos="4536"/>
        <w:tab w:val="right" w:pos="9072"/>
      </w:tabs>
    </w:pPr>
  </w:style>
  <w:style w:type="character" w:customStyle="1" w:styleId="FuzeileZchn">
    <w:name w:val="Fußzeile Zchn"/>
    <w:basedOn w:val="Absatz-Standardschriftart"/>
    <w:link w:val="Fuzeile"/>
    <w:uiPriority w:val="99"/>
    <w:rsid w:val="00F3648A"/>
  </w:style>
  <w:style w:type="paragraph" w:styleId="Dokumentstruktur">
    <w:name w:val="Document Map"/>
    <w:basedOn w:val="Standard"/>
    <w:link w:val="DokumentstrukturZchn"/>
    <w:uiPriority w:val="99"/>
    <w:semiHidden/>
    <w:unhideWhenUsed/>
    <w:rsid w:val="00D92F23"/>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D92F23"/>
    <w:rPr>
      <w:rFonts w:ascii="Times New Roman" w:hAnsi="Times New Roman" w:cs="Times New Roman"/>
    </w:rPr>
  </w:style>
  <w:style w:type="character" w:styleId="Link">
    <w:name w:val="Hyperlink"/>
    <w:basedOn w:val="Absatz-Standardschriftart"/>
    <w:uiPriority w:val="99"/>
    <w:unhideWhenUsed/>
    <w:rsid w:val="009978C8"/>
    <w:rPr>
      <w:color w:val="0563C1" w:themeColor="hyperlink"/>
      <w:u w:val="single"/>
    </w:rPr>
  </w:style>
  <w:style w:type="character" w:styleId="BesuchterLink">
    <w:name w:val="FollowedHyperlink"/>
    <w:basedOn w:val="Absatz-Standardschriftart"/>
    <w:uiPriority w:val="99"/>
    <w:semiHidden/>
    <w:unhideWhenUsed/>
    <w:rsid w:val="009978C8"/>
    <w:rPr>
      <w:color w:val="954F72" w:themeColor="followedHyperlink"/>
      <w:u w:val="single"/>
    </w:rPr>
  </w:style>
  <w:style w:type="paragraph" w:styleId="Kommentartext">
    <w:name w:val="annotation text"/>
    <w:basedOn w:val="Standard"/>
    <w:link w:val="KommentartextZchn"/>
    <w:uiPriority w:val="99"/>
    <w:semiHidden/>
    <w:unhideWhenUsed/>
    <w:rsid w:val="00B5180A"/>
  </w:style>
  <w:style w:type="character" w:customStyle="1" w:styleId="KommentartextZchn">
    <w:name w:val="Kommentartext Zchn"/>
    <w:basedOn w:val="Absatz-Standardschriftart"/>
    <w:link w:val="Kommentartext"/>
    <w:uiPriority w:val="99"/>
    <w:semiHidden/>
    <w:rsid w:val="00B5180A"/>
  </w:style>
  <w:style w:type="character" w:styleId="Kommentarzeichen">
    <w:name w:val="annotation reference"/>
    <w:basedOn w:val="Absatz-Standardschriftart"/>
    <w:uiPriority w:val="99"/>
    <w:semiHidden/>
    <w:unhideWhenUsed/>
    <w:rsid w:val="00B5180A"/>
    <w:rPr>
      <w:sz w:val="16"/>
      <w:szCs w:val="16"/>
    </w:rPr>
  </w:style>
  <w:style w:type="paragraph" w:styleId="Sprechblasentext">
    <w:name w:val="Balloon Text"/>
    <w:basedOn w:val="Standard"/>
    <w:link w:val="SprechblasentextZchn"/>
    <w:uiPriority w:val="99"/>
    <w:semiHidden/>
    <w:unhideWhenUsed/>
    <w:rsid w:val="00B5180A"/>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5180A"/>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21094B"/>
    <w:rPr>
      <w:b/>
      <w:bCs/>
      <w:sz w:val="20"/>
      <w:szCs w:val="20"/>
    </w:rPr>
  </w:style>
  <w:style w:type="character" w:customStyle="1" w:styleId="KommentarthemaZchn">
    <w:name w:val="Kommentarthema Zchn"/>
    <w:basedOn w:val="KommentartextZchn"/>
    <w:link w:val="Kommentarthema"/>
    <w:uiPriority w:val="99"/>
    <w:semiHidden/>
    <w:rsid w:val="0021094B"/>
    <w:rPr>
      <w:b/>
      <w:bCs/>
      <w:sz w:val="20"/>
      <w:szCs w:val="20"/>
    </w:rPr>
  </w:style>
  <w:style w:type="character" w:customStyle="1" w:styleId="apple-converted-space">
    <w:name w:val="apple-converted-space"/>
    <w:basedOn w:val="Absatz-Standardschriftart"/>
    <w:rsid w:val="004C47E9"/>
  </w:style>
  <w:style w:type="character" w:styleId="Fett">
    <w:name w:val="Strong"/>
    <w:basedOn w:val="Absatz-Standardschriftart"/>
    <w:uiPriority w:val="22"/>
    <w:qFormat/>
    <w:rsid w:val="004C47E9"/>
    <w:rPr>
      <w:b/>
      <w:bCs/>
    </w:rPr>
  </w:style>
  <w:style w:type="paragraph" w:styleId="Listenabsatz">
    <w:name w:val="List Paragraph"/>
    <w:basedOn w:val="Standard"/>
    <w:uiPriority w:val="34"/>
    <w:qFormat/>
    <w:rsid w:val="00E728B7"/>
    <w:pPr>
      <w:ind w:left="720"/>
      <w:contextualSpacing/>
    </w:pPr>
  </w:style>
  <w:style w:type="character" w:customStyle="1" w:styleId="berschrift1Zchn">
    <w:name w:val="Überschrift 1 Zchn"/>
    <w:basedOn w:val="Absatz-Standardschriftart"/>
    <w:link w:val="berschrift1"/>
    <w:uiPriority w:val="9"/>
    <w:rsid w:val="004343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4988">
      <w:bodyDiv w:val="1"/>
      <w:marLeft w:val="0"/>
      <w:marRight w:val="0"/>
      <w:marTop w:val="0"/>
      <w:marBottom w:val="0"/>
      <w:divBdr>
        <w:top w:val="none" w:sz="0" w:space="0" w:color="auto"/>
        <w:left w:val="none" w:sz="0" w:space="0" w:color="auto"/>
        <w:bottom w:val="none" w:sz="0" w:space="0" w:color="auto"/>
        <w:right w:val="none" w:sz="0" w:space="0" w:color="auto"/>
      </w:divBdr>
    </w:div>
    <w:div w:id="162091746">
      <w:bodyDiv w:val="1"/>
      <w:marLeft w:val="0"/>
      <w:marRight w:val="0"/>
      <w:marTop w:val="0"/>
      <w:marBottom w:val="0"/>
      <w:divBdr>
        <w:top w:val="none" w:sz="0" w:space="0" w:color="auto"/>
        <w:left w:val="none" w:sz="0" w:space="0" w:color="auto"/>
        <w:bottom w:val="none" w:sz="0" w:space="0" w:color="auto"/>
        <w:right w:val="none" w:sz="0" w:space="0" w:color="auto"/>
      </w:divBdr>
    </w:div>
    <w:div w:id="162863365">
      <w:bodyDiv w:val="1"/>
      <w:marLeft w:val="0"/>
      <w:marRight w:val="0"/>
      <w:marTop w:val="0"/>
      <w:marBottom w:val="0"/>
      <w:divBdr>
        <w:top w:val="none" w:sz="0" w:space="0" w:color="auto"/>
        <w:left w:val="none" w:sz="0" w:space="0" w:color="auto"/>
        <w:bottom w:val="none" w:sz="0" w:space="0" w:color="auto"/>
        <w:right w:val="none" w:sz="0" w:space="0" w:color="auto"/>
      </w:divBdr>
    </w:div>
    <w:div w:id="206525707">
      <w:bodyDiv w:val="1"/>
      <w:marLeft w:val="0"/>
      <w:marRight w:val="0"/>
      <w:marTop w:val="0"/>
      <w:marBottom w:val="0"/>
      <w:divBdr>
        <w:top w:val="none" w:sz="0" w:space="0" w:color="auto"/>
        <w:left w:val="none" w:sz="0" w:space="0" w:color="auto"/>
        <w:bottom w:val="none" w:sz="0" w:space="0" w:color="auto"/>
        <w:right w:val="none" w:sz="0" w:space="0" w:color="auto"/>
      </w:divBdr>
    </w:div>
    <w:div w:id="256669520">
      <w:bodyDiv w:val="1"/>
      <w:marLeft w:val="0"/>
      <w:marRight w:val="0"/>
      <w:marTop w:val="0"/>
      <w:marBottom w:val="0"/>
      <w:divBdr>
        <w:top w:val="none" w:sz="0" w:space="0" w:color="auto"/>
        <w:left w:val="none" w:sz="0" w:space="0" w:color="auto"/>
        <w:bottom w:val="none" w:sz="0" w:space="0" w:color="auto"/>
        <w:right w:val="none" w:sz="0" w:space="0" w:color="auto"/>
      </w:divBdr>
    </w:div>
    <w:div w:id="258803705">
      <w:bodyDiv w:val="1"/>
      <w:marLeft w:val="0"/>
      <w:marRight w:val="0"/>
      <w:marTop w:val="0"/>
      <w:marBottom w:val="0"/>
      <w:divBdr>
        <w:top w:val="none" w:sz="0" w:space="0" w:color="auto"/>
        <w:left w:val="none" w:sz="0" w:space="0" w:color="auto"/>
        <w:bottom w:val="none" w:sz="0" w:space="0" w:color="auto"/>
        <w:right w:val="none" w:sz="0" w:space="0" w:color="auto"/>
      </w:divBdr>
    </w:div>
    <w:div w:id="385566111">
      <w:bodyDiv w:val="1"/>
      <w:marLeft w:val="0"/>
      <w:marRight w:val="0"/>
      <w:marTop w:val="0"/>
      <w:marBottom w:val="0"/>
      <w:divBdr>
        <w:top w:val="none" w:sz="0" w:space="0" w:color="auto"/>
        <w:left w:val="none" w:sz="0" w:space="0" w:color="auto"/>
        <w:bottom w:val="none" w:sz="0" w:space="0" w:color="auto"/>
        <w:right w:val="none" w:sz="0" w:space="0" w:color="auto"/>
      </w:divBdr>
    </w:div>
    <w:div w:id="416707253">
      <w:bodyDiv w:val="1"/>
      <w:marLeft w:val="0"/>
      <w:marRight w:val="0"/>
      <w:marTop w:val="0"/>
      <w:marBottom w:val="0"/>
      <w:divBdr>
        <w:top w:val="none" w:sz="0" w:space="0" w:color="auto"/>
        <w:left w:val="none" w:sz="0" w:space="0" w:color="auto"/>
        <w:bottom w:val="none" w:sz="0" w:space="0" w:color="auto"/>
        <w:right w:val="none" w:sz="0" w:space="0" w:color="auto"/>
      </w:divBdr>
    </w:div>
    <w:div w:id="437725852">
      <w:bodyDiv w:val="1"/>
      <w:marLeft w:val="0"/>
      <w:marRight w:val="0"/>
      <w:marTop w:val="0"/>
      <w:marBottom w:val="0"/>
      <w:divBdr>
        <w:top w:val="none" w:sz="0" w:space="0" w:color="auto"/>
        <w:left w:val="none" w:sz="0" w:space="0" w:color="auto"/>
        <w:bottom w:val="none" w:sz="0" w:space="0" w:color="auto"/>
        <w:right w:val="none" w:sz="0" w:space="0" w:color="auto"/>
      </w:divBdr>
    </w:div>
    <w:div w:id="449324416">
      <w:bodyDiv w:val="1"/>
      <w:marLeft w:val="0"/>
      <w:marRight w:val="0"/>
      <w:marTop w:val="0"/>
      <w:marBottom w:val="0"/>
      <w:divBdr>
        <w:top w:val="none" w:sz="0" w:space="0" w:color="auto"/>
        <w:left w:val="none" w:sz="0" w:space="0" w:color="auto"/>
        <w:bottom w:val="none" w:sz="0" w:space="0" w:color="auto"/>
        <w:right w:val="none" w:sz="0" w:space="0" w:color="auto"/>
      </w:divBdr>
    </w:div>
    <w:div w:id="459962965">
      <w:bodyDiv w:val="1"/>
      <w:marLeft w:val="0"/>
      <w:marRight w:val="0"/>
      <w:marTop w:val="0"/>
      <w:marBottom w:val="0"/>
      <w:divBdr>
        <w:top w:val="none" w:sz="0" w:space="0" w:color="auto"/>
        <w:left w:val="none" w:sz="0" w:space="0" w:color="auto"/>
        <w:bottom w:val="none" w:sz="0" w:space="0" w:color="auto"/>
        <w:right w:val="none" w:sz="0" w:space="0" w:color="auto"/>
      </w:divBdr>
    </w:div>
    <w:div w:id="634070177">
      <w:bodyDiv w:val="1"/>
      <w:marLeft w:val="0"/>
      <w:marRight w:val="0"/>
      <w:marTop w:val="0"/>
      <w:marBottom w:val="0"/>
      <w:divBdr>
        <w:top w:val="none" w:sz="0" w:space="0" w:color="auto"/>
        <w:left w:val="none" w:sz="0" w:space="0" w:color="auto"/>
        <w:bottom w:val="none" w:sz="0" w:space="0" w:color="auto"/>
        <w:right w:val="none" w:sz="0" w:space="0" w:color="auto"/>
      </w:divBdr>
    </w:div>
    <w:div w:id="659885906">
      <w:bodyDiv w:val="1"/>
      <w:marLeft w:val="0"/>
      <w:marRight w:val="0"/>
      <w:marTop w:val="0"/>
      <w:marBottom w:val="0"/>
      <w:divBdr>
        <w:top w:val="none" w:sz="0" w:space="0" w:color="auto"/>
        <w:left w:val="none" w:sz="0" w:space="0" w:color="auto"/>
        <w:bottom w:val="none" w:sz="0" w:space="0" w:color="auto"/>
        <w:right w:val="none" w:sz="0" w:space="0" w:color="auto"/>
      </w:divBdr>
    </w:div>
    <w:div w:id="696779620">
      <w:bodyDiv w:val="1"/>
      <w:marLeft w:val="0"/>
      <w:marRight w:val="0"/>
      <w:marTop w:val="0"/>
      <w:marBottom w:val="0"/>
      <w:divBdr>
        <w:top w:val="none" w:sz="0" w:space="0" w:color="auto"/>
        <w:left w:val="none" w:sz="0" w:space="0" w:color="auto"/>
        <w:bottom w:val="none" w:sz="0" w:space="0" w:color="auto"/>
        <w:right w:val="none" w:sz="0" w:space="0" w:color="auto"/>
      </w:divBdr>
    </w:div>
    <w:div w:id="703485468">
      <w:bodyDiv w:val="1"/>
      <w:marLeft w:val="0"/>
      <w:marRight w:val="0"/>
      <w:marTop w:val="0"/>
      <w:marBottom w:val="0"/>
      <w:divBdr>
        <w:top w:val="none" w:sz="0" w:space="0" w:color="auto"/>
        <w:left w:val="none" w:sz="0" w:space="0" w:color="auto"/>
        <w:bottom w:val="none" w:sz="0" w:space="0" w:color="auto"/>
        <w:right w:val="none" w:sz="0" w:space="0" w:color="auto"/>
      </w:divBdr>
    </w:div>
    <w:div w:id="806750271">
      <w:bodyDiv w:val="1"/>
      <w:marLeft w:val="0"/>
      <w:marRight w:val="0"/>
      <w:marTop w:val="0"/>
      <w:marBottom w:val="0"/>
      <w:divBdr>
        <w:top w:val="none" w:sz="0" w:space="0" w:color="auto"/>
        <w:left w:val="none" w:sz="0" w:space="0" w:color="auto"/>
        <w:bottom w:val="none" w:sz="0" w:space="0" w:color="auto"/>
        <w:right w:val="none" w:sz="0" w:space="0" w:color="auto"/>
      </w:divBdr>
    </w:div>
    <w:div w:id="836962610">
      <w:bodyDiv w:val="1"/>
      <w:marLeft w:val="0"/>
      <w:marRight w:val="0"/>
      <w:marTop w:val="0"/>
      <w:marBottom w:val="0"/>
      <w:divBdr>
        <w:top w:val="none" w:sz="0" w:space="0" w:color="auto"/>
        <w:left w:val="none" w:sz="0" w:space="0" w:color="auto"/>
        <w:bottom w:val="none" w:sz="0" w:space="0" w:color="auto"/>
        <w:right w:val="none" w:sz="0" w:space="0" w:color="auto"/>
      </w:divBdr>
    </w:div>
    <w:div w:id="902712197">
      <w:bodyDiv w:val="1"/>
      <w:marLeft w:val="0"/>
      <w:marRight w:val="0"/>
      <w:marTop w:val="0"/>
      <w:marBottom w:val="0"/>
      <w:divBdr>
        <w:top w:val="none" w:sz="0" w:space="0" w:color="auto"/>
        <w:left w:val="none" w:sz="0" w:space="0" w:color="auto"/>
        <w:bottom w:val="none" w:sz="0" w:space="0" w:color="auto"/>
        <w:right w:val="none" w:sz="0" w:space="0" w:color="auto"/>
      </w:divBdr>
    </w:div>
    <w:div w:id="915439483">
      <w:bodyDiv w:val="1"/>
      <w:marLeft w:val="0"/>
      <w:marRight w:val="0"/>
      <w:marTop w:val="0"/>
      <w:marBottom w:val="0"/>
      <w:divBdr>
        <w:top w:val="none" w:sz="0" w:space="0" w:color="auto"/>
        <w:left w:val="none" w:sz="0" w:space="0" w:color="auto"/>
        <w:bottom w:val="none" w:sz="0" w:space="0" w:color="auto"/>
        <w:right w:val="none" w:sz="0" w:space="0" w:color="auto"/>
      </w:divBdr>
    </w:div>
    <w:div w:id="934939512">
      <w:bodyDiv w:val="1"/>
      <w:marLeft w:val="0"/>
      <w:marRight w:val="0"/>
      <w:marTop w:val="0"/>
      <w:marBottom w:val="0"/>
      <w:divBdr>
        <w:top w:val="none" w:sz="0" w:space="0" w:color="auto"/>
        <w:left w:val="none" w:sz="0" w:space="0" w:color="auto"/>
        <w:bottom w:val="none" w:sz="0" w:space="0" w:color="auto"/>
        <w:right w:val="none" w:sz="0" w:space="0" w:color="auto"/>
      </w:divBdr>
    </w:div>
    <w:div w:id="1149248937">
      <w:bodyDiv w:val="1"/>
      <w:marLeft w:val="0"/>
      <w:marRight w:val="0"/>
      <w:marTop w:val="0"/>
      <w:marBottom w:val="0"/>
      <w:divBdr>
        <w:top w:val="none" w:sz="0" w:space="0" w:color="auto"/>
        <w:left w:val="none" w:sz="0" w:space="0" w:color="auto"/>
        <w:bottom w:val="none" w:sz="0" w:space="0" w:color="auto"/>
        <w:right w:val="none" w:sz="0" w:space="0" w:color="auto"/>
      </w:divBdr>
    </w:div>
    <w:div w:id="1172719574">
      <w:bodyDiv w:val="1"/>
      <w:marLeft w:val="0"/>
      <w:marRight w:val="0"/>
      <w:marTop w:val="0"/>
      <w:marBottom w:val="0"/>
      <w:divBdr>
        <w:top w:val="none" w:sz="0" w:space="0" w:color="auto"/>
        <w:left w:val="none" w:sz="0" w:space="0" w:color="auto"/>
        <w:bottom w:val="none" w:sz="0" w:space="0" w:color="auto"/>
        <w:right w:val="none" w:sz="0" w:space="0" w:color="auto"/>
      </w:divBdr>
    </w:div>
    <w:div w:id="1258367045">
      <w:bodyDiv w:val="1"/>
      <w:marLeft w:val="0"/>
      <w:marRight w:val="0"/>
      <w:marTop w:val="0"/>
      <w:marBottom w:val="0"/>
      <w:divBdr>
        <w:top w:val="none" w:sz="0" w:space="0" w:color="auto"/>
        <w:left w:val="none" w:sz="0" w:space="0" w:color="auto"/>
        <w:bottom w:val="none" w:sz="0" w:space="0" w:color="auto"/>
        <w:right w:val="none" w:sz="0" w:space="0" w:color="auto"/>
      </w:divBdr>
    </w:div>
    <w:div w:id="1312905308">
      <w:bodyDiv w:val="1"/>
      <w:marLeft w:val="0"/>
      <w:marRight w:val="0"/>
      <w:marTop w:val="0"/>
      <w:marBottom w:val="0"/>
      <w:divBdr>
        <w:top w:val="none" w:sz="0" w:space="0" w:color="auto"/>
        <w:left w:val="none" w:sz="0" w:space="0" w:color="auto"/>
        <w:bottom w:val="none" w:sz="0" w:space="0" w:color="auto"/>
        <w:right w:val="none" w:sz="0" w:space="0" w:color="auto"/>
      </w:divBdr>
    </w:div>
    <w:div w:id="1318605251">
      <w:bodyDiv w:val="1"/>
      <w:marLeft w:val="0"/>
      <w:marRight w:val="0"/>
      <w:marTop w:val="0"/>
      <w:marBottom w:val="0"/>
      <w:divBdr>
        <w:top w:val="none" w:sz="0" w:space="0" w:color="auto"/>
        <w:left w:val="none" w:sz="0" w:space="0" w:color="auto"/>
        <w:bottom w:val="none" w:sz="0" w:space="0" w:color="auto"/>
        <w:right w:val="none" w:sz="0" w:space="0" w:color="auto"/>
      </w:divBdr>
    </w:div>
    <w:div w:id="1369525173">
      <w:bodyDiv w:val="1"/>
      <w:marLeft w:val="0"/>
      <w:marRight w:val="0"/>
      <w:marTop w:val="0"/>
      <w:marBottom w:val="0"/>
      <w:divBdr>
        <w:top w:val="none" w:sz="0" w:space="0" w:color="auto"/>
        <w:left w:val="none" w:sz="0" w:space="0" w:color="auto"/>
        <w:bottom w:val="none" w:sz="0" w:space="0" w:color="auto"/>
        <w:right w:val="none" w:sz="0" w:space="0" w:color="auto"/>
      </w:divBdr>
    </w:div>
    <w:div w:id="1404639651">
      <w:bodyDiv w:val="1"/>
      <w:marLeft w:val="0"/>
      <w:marRight w:val="0"/>
      <w:marTop w:val="0"/>
      <w:marBottom w:val="0"/>
      <w:divBdr>
        <w:top w:val="none" w:sz="0" w:space="0" w:color="auto"/>
        <w:left w:val="none" w:sz="0" w:space="0" w:color="auto"/>
        <w:bottom w:val="none" w:sz="0" w:space="0" w:color="auto"/>
        <w:right w:val="none" w:sz="0" w:space="0" w:color="auto"/>
      </w:divBdr>
    </w:div>
    <w:div w:id="1435319032">
      <w:bodyDiv w:val="1"/>
      <w:marLeft w:val="0"/>
      <w:marRight w:val="0"/>
      <w:marTop w:val="0"/>
      <w:marBottom w:val="0"/>
      <w:divBdr>
        <w:top w:val="none" w:sz="0" w:space="0" w:color="auto"/>
        <w:left w:val="none" w:sz="0" w:space="0" w:color="auto"/>
        <w:bottom w:val="none" w:sz="0" w:space="0" w:color="auto"/>
        <w:right w:val="none" w:sz="0" w:space="0" w:color="auto"/>
      </w:divBdr>
    </w:div>
    <w:div w:id="1577548537">
      <w:bodyDiv w:val="1"/>
      <w:marLeft w:val="0"/>
      <w:marRight w:val="0"/>
      <w:marTop w:val="0"/>
      <w:marBottom w:val="0"/>
      <w:divBdr>
        <w:top w:val="none" w:sz="0" w:space="0" w:color="auto"/>
        <w:left w:val="none" w:sz="0" w:space="0" w:color="auto"/>
        <w:bottom w:val="none" w:sz="0" w:space="0" w:color="auto"/>
        <w:right w:val="none" w:sz="0" w:space="0" w:color="auto"/>
      </w:divBdr>
    </w:div>
    <w:div w:id="1606385089">
      <w:bodyDiv w:val="1"/>
      <w:marLeft w:val="0"/>
      <w:marRight w:val="0"/>
      <w:marTop w:val="0"/>
      <w:marBottom w:val="0"/>
      <w:divBdr>
        <w:top w:val="none" w:sz="0" w:space="0" w:color="auto"/>
        <w:left w:val="none" w:sz="0" w:space="0" w:color="auto"/>
        <w:bottom w:val="none" w:sz="0" w:space="0" w:color="auto"/>
        <w:right w:val="none" w:sz="0" w:space="0" w:color="auto"/>
      </w:divBdr>
    </w:div>
    <w:div w:id="1684476469">
      <w:bodyDiv w:val="1"/>
      <w:marLeft w:val="0"/>
      <w:marRight w:val="0"/>
      <w:marTop w:val="0"/>
      <w:marBottom w:val="0"/>
      <w:divBdr>
        <w:top w:val="none" w:sz="0" w:space="0" w:color="auto"/>
        <w:left w:val="none" w:sz="0" w:space="0" w:color="auto"/>
        <w:bottom w:val="none" w:sz="0" w:space="0" w:color="auto"/>
        <w:right w:val="none" w:sz="0" w:space="0" w:color="auto"/>
      </w:divBdr>
    </w:div>
    <w:div w:id="1762070504">
      <w:bodyDiv w:val="1"/>
      <w:marLeft w:val="0"/>
      <w:marRight w:val="0"/>
      <w:marTop w:val="0"/>
      <w:marBottom w:val="0"/>
      <w:divBdr>
        <w:top w:val="none" w:sz="0" w:space="0" w:color="auto"/>
        <w:left w:val="none" w:sz="0" w:space="0" w:color="auto"/>
        <w:bottom w:val="none" w:sz="0" w:space="0" w:color="auto"/>
        <w:right w:val="none" w:sz="0" w:space="0" w:color="auto"/>
      </w:divBdr>
    </w:div>
    <w:div w:id="1976526480">
      <w:bodyDiv w:val="1"/>
      <w:marLeft w:val="0"/>
      <w:marRight w:val="0"/>
      <w:marTop w:val="0"/>
      <w:marBottom w:val="0"/>
      <w:divBdr>
        <w:top w:val="none" w:sz="0" w:space="0" w:color="auto"/>
        <w:left w:val="none" w:sz="0" w:space="0" w:color="auto"/>
        <w:bottom w:val="none" w:sz="0" w:space="0" w:color="auto"/>
        <w:right w:val="none" w:sz="0" w:space="0" w:color="auto"/>
      </w:divBdr>
    </w:div>
    <w:div w:id="2091385627">
      <w:bodyDiv w:val="1"/>
      <w:marLeft w:val="0"/>
      <w:marRight w:val="0"/>
      <w:marTop w:val="0"/>
      <w:marBottom w:val="0"/>
      <w:divBdr>
        <w:top w:val="none" w:sz="0" w:space="0" w:color="auto"/>
        <w:left w:val="none" w:sz="0" w:space="0" w:color="auto"/>
        <w:bottom w:val="none" w:sz="0" w:space="0" w:color="auto"/>
        <w:right w:val="none" w:sz="0" w:space="0" w:color="auto"/>
      </w:divBdr>
    </w:div>
    <w:div w:id="2098135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ocsports.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twiceme.com/how-it-works" TargetMode="External"/><Relationship Id="rId9" Type="http://schemas.openxmlformats.org/officeDocument/2006/relationships/hyperlink" Target="https://recco.com/outdoor-rescue/" TargetMode="External"/><Relationship Id="rId10" Type="http://schemas.openxmlformats.org/officeDocument/2006/relationships/hyperlink" Target="https://www.din.de/de/mitwirken/normenausschuesse/nasport/normen/wdc-beuth:din21:20183211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660</Words>
  <Characters>4163</Characters>
  <Application>Microsoft Macintosh Word</Application>
  <DocSecurity>12</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2019-07-20T13:16:00Z</cp:lastPrinted>
  <dcterms:created xsi:type="dcterms:W3CDTF">2019-09-09T10:27:00Z</dcterms:created>
  <dcterms:modified xsi:type="dcterms:W3CDTF">2019-09-09T10:48:00Z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-50683914</vt:i4>
  </property>
  <property fmtid="{D5CDD505-2E9C-101B-9397-08002B2CF9AE}" pid="3" name="_NewReviewCycle">
    <vt:lpwstr/>
  </property>
  <property fmtid="{D5CDD505-2E9C-101B-9397-08002B2CF9AE}" pid="4" name="_PreviousAdHocReviewCycleID">
    <vt:i4>161273217</vt:i4>
  </property>
</Properties>
</file>